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8931" w:type="dxa"/>
        <w:tblInd w:w="108" w:type="dxa"/>
        <w:tblLayout w:type="fixed"/>
        <w:tblLook w:val="01E0"/>
      </w:tblPr>
      <w:tblGrid>
        <w:gridCol w:w="2800"/>
        <w:gridCol w:w="6131"/>
      </w:tblGrid>
      <w:tr w:rsidR="006F1E2C" w:rsidRPr="00C236AE" w:rsidTr="00957740">
        <w:tc>
          <w:tcPr>
            <w:tcW w:w="2800" w:type="dxa"/>
          </w:tcPr>
          <w:p w:rsidR="006F1E2C" w:rsidRPr="00C236AE" w:rsidRDefault="006F1E2C" w:rsidP="00957740">
            <w:pPr>
              <w:widowControl w:val="0"/>
              <w:jc w:val="center"/>
              <w:rPr>
                <w:b/>
                <w:bCs/>
                <w:sz w:val="26"/>
                <w:lang w:val="en-US"/>
              </w:rPr>
            </w:pPr>
            <w:r w:rsidRPr="00C236AE">
              <w:rPr>
                <w:b/>
                <w:bCs/>
                <w:sz w:val="26"/>
                <w:lang w:val="en-US"/>
              </w:rPr>
              <w:t>BỘ NỘI VỤ</w:t>
            </w:r>
          </w:p>
          <w:p w:rsidR="006F1E2C" w:rsidRPr="00B871D5" w:rsidRDefault="006F1E2C" w:rsidP="00B871D5">
            <w:pPr>
              <w:widowControl w:val="0"/>
              <w:rPr>
                <w:lang w:val="en-US"/>
              </w:rPr>
            </w:pPr>
            <w:r w:rsidRPr="00C236AE">
              <w:rPr>
                <w:noProof/>
                <w:lang w:eastAsia="vi-VN"/>
              </w:rPr>
              <w:pict>
                <v:line id="Line 6" o:spid="_x0000_s1035" style="position:absolute;left:0;text-align:left;z-index:251657216;visibility:visible;mso-wrap-distance-top:-3e-5mm;mso-wrap-distance-bottom:-3e-5mm" from="52.7pt,3.1pt" to="74.8pt,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"/>
              </w:pict>
            </w:r>
          </w:p>
        </w:tc>
        <w:tc>
          <w:tcPr>
            <w:tcW w:w="6131" w:type="dxa"/>
          </w:tcPr>
          <w:p w:rsidR="006F1E2C" w:rsidRPr="00C236AE" w:rsidRDefault="006F1E2C" w:rsidP="006F1E2C">
            <w:pPr>
              <w:widowControl w:val="0"/>
              <w:jc w:val="center"/>
              <w:rPr>
                <w:b/>
                <w:i/>
                <w:iCs/>
                <w:lang w:val="en-US"/>
              </w:rPr>
            </w:pPr>
          </w:p>
        </w:tc>
      </w:tr>
    </w:tbl>
    <w:p w:rsidR="006F1E2C" w:rsidRPr="00C236AE" w:rsidRDefault="006F1E2C" w:rsidP="00B871D5">
      <w:pPr>
        <w:widowControl w:val="0"/>
        <w:rPr>
          <w:b/>
          <w:lang w:val="en-US"/>
        </w:rPr>
      </w:pPr>
    </w:p>
    <w:p w:rsidR="006F1E2C" w:rsidRPr="00C236AE" w:rsidRDefault="006F1E2C" w:rsidP="006F1E2C">
      <w:pPr>
        <w:widowControl w:val="0"/>
        <w:jc w:val="center"/>
        <w:rPr>
          <w:b/>
          <w:lang w:val="en-US"/>
        </w:rPr>
      </w:pPr>
      <w:r w:rsidRPr="00C236AE">
        <w:rPr>
          <w:b/>
          <w:lang w:val="en-US"/>
        </w:rPr>
        <w:t>BÁO CÁO</w:t>
      </w:r>
      <w:r w:rsidR="00B871D5">
        <w:rPr>
          <w:b/>
          <w:lang w:val="en-US"/>
        </w:rPr>
        <w:t xml:space="preserve"> TÓM TẮT</w:t>
      </w:r>
    </w:p>
    <w:p w:rsidR="006F1E2C" w:rsidRPr="00C236AE" w:rsidRDefault="006F1E2C" w:rsidP="006F1E2C">
      <w:pPr>
        <w:widowControl w:val="0"/>
        <w:jc w:val="center"/>
        <w:rPr>
          <w:b/>
          <w:lang w:val="en-US"/>
        </w:rPr>
      </w:pPr>
      <w:r w:rsidRPr="00C236AE">
        <w:rPr>
          <w:b/>
          <w:lang w:val="en-US"/>
        </w:rPr>
        <w:t>Tình hình thực hiện công tác cải cách hành chính 6 tháng đầu năm 2017</w:t>
      </w:r>
    </w:p>
    <w:p w:rsidR="006F1E2C" w:rsidRPr="00C236AE" w:rsidRDefault="006F1E2C" w:rsidP="006F1E2C">
      <w:pPr>
        <w:widowControl w:val="0"/>
        <w:rPr>
          <w:b/>
          <w:lang w:val="en-US"/>
        </w:rPr>
      </w:pPr>
      <w:r w:rsidRPr="00C236AE">
        <w:rPr>
          <w:noProof/>
          <w:lang w:eastAsia="vi-VN"/>
        </w:rPr>
        <w:pict>
          <v:line id="Line 5" o:spid="_x0000_s1037" style="position:absolute;left:0;text-align:left;flip:y;z-index:251658240;visibility:visible;mso-wrap-distance-top:-3e-5mm;mso-wrap-distance-bottom:-3e-5mm" from="172.95pt,3.15pt" to="281.7pt,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"/>
        </w:pict>
      </w:r>
    </w:p>
    <w:p w:rsidR="00F34C5A" w:rsidRPr="00C236AE" w:rsidRDefault="00F34C5A" w:rsidP="00306C3F">
      <w:pPr>
        <w:widowControl w:val="0"/>
        <w:spacing w:before="120" w:after="120"/>
        <w:ind w:firstLine="567"/>
        <w:rPr>
          <w:rFonts w:eastAsia="SimSun"/>
          <w:b/>
          <w:sz w:val="26"/>
          <w:lang w:val="en-US"/>
        </w:rPr>
      </w:pPr>
      <w:r w:rsidRPr="00C236AE">
        <w:rPr>
          <w:rFonts w:eastAsia="SimSun"/>
          <w:b/>
          <w:sz w:val="26"/>
          <w:lang w:val="en-US"/>
        </w:rPr>
        <w:t>I. TÌNH HÌNH TRIỂN KHAI THỰC HIỆN VÀ KẾT QUẢ ĐẠT ĐƯỢC</w:t>
      </w:r>
    </w:p>
    <w:p w:rsidR="00F34C5A" w:rsidRPr="00C236AE" w:rsidRDefault="00F34C5A" w:rsidP="00306C3F">
      <w:pPr>
        <w:widowControl w:val="0"/>
        <w:spacing w:before="120" w:after="120"/>
        <w:ind w:firstLine="567"/>
        <w:rPr>
          <w:rFonts w:eastAsia="SimSun"/>
          <w:lang w:val="en-US"/>
        </w:rPr>
      </w:pPr>
      <w:r w:rsidRPr="00C236AE">
        <w:rPr>
          <w:rFonts w:eastAsia="SimSun"/>
          <w:lang w:val="en-US"/>
        </w:rPr>
        <w:t>1. Công tác chỉ đạo, tuyên truyền và kiểm tra thực hiện</w:t>
      </w:r>
    </w:p>
    <w:p w:rsidR="00B871D5" w:rsidRDefault="00EF3D01" w:rsidP="00F866E6">
      <w:pPr>
        <w:widowControl w:val="0"/>
        <w:spacing w:before="120" w:after="120"/>
        <w:ind w:firstLine="567"/>
        <w:rPr>
          <w:lang w:val="en-US"/>
        </w:rPr>
      </w:pPr>
      <w:r w:rsidRPr="00C236AE">
        <w:rPr>
          <w:lang w:val="en-US"/>
        </w:rPr>
        <w:t>Trong 6 tháng đầ</w:t>
      </w:r>
      <w:r w:rsidR="001720CB" w:rsidRPr="00C236AE">
        <w:rPr>
          <w:lang w:val="en-US"/>
        </w:rPr>
        <w:t xml:space="preserve">u năm 2017, </w:t>
      </w:r>
      <w:r w:rsidR="008D67FF" w:rsidRPr="00C236AE">
        <w:rPr>
          <w:lang w:val="en-US"/>
        </w:rPr>
        <w:t xml:space="preserve">công tác cải cách hành chính tiếp tục được các ngành, các cấp từ Trung ương đến địa phương quan tâm chỉ đạo </w:t>
      </w:r>
      <w:r w:rsidR="001319A4">
        <w:rPr>
          <w:lang w:val="en-US"/>
        </w:rPr>
        <w:t>quyết liệt</w:t>
      </w:r>
      <w:r w:rsidR="00C7229F">
        <w:rPr>
          <w:lang w:val="en-US"/>
        </w:rPr>
        <w:t>, ngày càng đi vào thực chất, thiết thực, hiệu quả</w:t>
      </w:r>
      <w:r w:rsidR="003647D0">
        <w:rPr>
          <w:lang w:val="en-US"/>
        </w:rPr>
        <w:t xml:space="preserve">. </w:t>
      </w:r>
      <w:r w:rsidR="00997BA7" w:rsidRPr="00C236AE">
        <w:rPr>
          <w:lang w:val="en-US"/>
        </w:rPr>
        <w:t xml:space="preserve">Các văn bản chỉ đạo, điều hành cải cách hành chính </w:t>
      </w:r>
      <w:r w:rsidR="00C7229F">
        <w:rPr>
          <w:lang w:val="en-US"/>
        </w:rPr>
        <w:t>đã</w:t>
      </w:r>
      <w:r w:rsidR="00997BA7" w:rsidRPr="00C236AE">
        <w:rPr>
          <w:lang w:val="en-US"/>
        </w:rPr>
        <w:t xml:space="preserve"> </w:t>
      </w:r>
      <w:r w:rsidR="00C7229F">
        <w:rPr>
          <w:lang w:val="en-US"/>
        </w:rPr>
        <w:t>bám sát</w:t>
      </w:r>
      <w:r w:rsidR="00997BA7" w:rsidRPr="00C236AE">
        <w:rPr>
          <w:lang w:val="en-US"/>
        </w:rPr>
        <w:t xml:space="preserve"> thực tiễn, tập trung giải quyết những vấn đề cụ thể, kịp thời tháo gỡ khó khăn, vướng mắc cho người dân, doanh nghiệp</w:t>
      </w:r>
      <w:r w:rsidR="002E4643">
        <w:rPr>
          <w:lang w:val="en-US"/>
        </w:rPr>
        <w:t xml:space="preserve">, </w:t>
      </w:r>
      <w:r w:rsidR="00997BA7" w:rsidRPr="00C236AE">
        <w:rPr>
          <w:lang w:val="en-US"/>
        </w:rPr>
        <w:t>coi đó là nhiệm vụ chính trị của các ngành, các cấ</w:t>
      </w:r>
      <w:r w:rsidR="002E4643">
        <w:rPr>
          <w:lang w:val="en-US"/>
        </w:rPr>
        <w:t xml:space="preserve">p. </w:t>
      </w:r>
    </w:p>
    <w:p w:rsidR="00B871D5" w:rsidRDefault="003647D0" w:rsidP="003647D0">
      <w:pPr>
        <w:widowControl w:val="0"/>
        <w:spacing w:before="120" w:after="120"/>
        <w:ind w:firstLine="567"/>
        <w:rPr>
          <w:lang w:val="de-DE"/>
        </w:rPr>
      </w:pPr>
      <w:r>
        <w:rPr>
          <w:lang w:val="en-US"/>
        </w:rPr>
        <w:t xml:space="preserve">Các thành viên </w:t>
      </w:r>
      <w:r w:rsidR="004909F1" w:rsidRPr="00C236AE">
        <w:rPr>
          <w:lang w:val="en-US"/>
        </w:rPr>
        <w:t xml:space="preserve">Ban Chỉ đạo cải cách hành chính của Chính phủ </w:t>
      </w:r>
      <w:r w:rsidR="00857679" w:rsidRPr="00C236AE">
        <w:rPr>
          <w:lang w:val="en-US"/>
        </w:rPr>
        <w:t xml:space="preserve">đã </w:t>
      </w:r>
      <w:r w:rsidR="00BB0576" w:rsidRPr="00C236AE">
        <w:rPr>
          <w:lang w:val="en-US"/>
        </w:rPr>
        <w:t>tham mưu cho Chính phủ nhiều giải pháp, mô hình cải cách mới, sáng tạo để nâng cao hiệu quả cải cách</w:t>
      </w:r>
      <w:r w:rsidR="00B65C72" w:rsidRPr="00C236AE">
        <w:rPr>
          <w:lang w:val="en-US"/>
        </w:rPr>
        <w:t xml:space="preserve"> hành chính</w:t>
      </w:r>
      <w:r w:rsidR="00917D88" w:rsidRPr="00C236AE">
        <w:rPr>
          <w:lang w:val="en-US"/>
        </w:rPr>
        <w:t xml:space="preserve">. </w:t>
      </w:r>
      <w:r w:rsidR="00B871D5" w:rsidRPr="00B871D5">
        <w:rPr>
          <w:lang w:val="de-DE"/>
        </w:rPr>
        <w:t>Từ đầu năm đến nay, Trưởng Ban Chỉ đạo, Phó Trưởng Ban Chỉ đạo và các thành viên đã tích cực làm việc với các bộ, ngành, địa phương để kịp thời chỉ đạo tháo gỡ những khó khăn, vướng mắc trong quá trình triể</w:t>
      </w:r>
      <w:r>
        <w:rPr>
          <w:lang w:val="de-DE"/>
        </w:rPr>
        <w:t xml:space="preserve">n khai các nhiệm vụ cải cách hành chính, như </w:t>
      </w:r>
      <w:r w:rsidR="006849D4">
        <w:rPr>
          <w:lang w:val="de-DE"/>
        </w:rPr>
        <w:t xml:space="preserve">là </w:t>
      </w:r>
      <w:r>
        <w:rPr>
          <w:lang w:val="de-DE"/>
        </w:rPr>
        <w:t>về: T</w:t>
      </w:r>
      <w:r w:rsidR="00B871D5" w:rsidRPr="00B871D5">
        <w:rPr>
          <w:lang w:val="de-DE"/>
        </w:rPr>
        <w:t>hực hiện chính sách tinh giản biên chế; tuyển dụng</w:t>
      </w:r>
      <w:r w:rsidR="00B871D5">
        <w:rPr>
          <w:lang w:val="de-DE"/>
        </w:rPr>
        <w:t>, bổ nhiệm</w:t>
      </w:r>
      <w:r w:rsidR="00B871D5" w:rsidRPr="00B871D5">
        <w:rPr>
          <w:lang w:val="de-DE"/>
        </w:rPr>
        <w:t xml:space="preserve"> công chứ</w:t>
      </w:r>
      <w:r w:rsidR="00B871D5">
        <w:rPr>
          <w:lang w:val="de-DE"/>
        </w:rPr>
        <w:t xml:space="preserve">c và </w:t>
      </w:r>
      <w:r w:rsidR="00B871D5" w:rsidRPr="00B871D5">
        <w:rPr>
          <w:lang w:val="de-DE"/>
        </w:rPr>
        <w:t>các vấn đề về phân cấp quản lý nhà nướ</w:t>
      </w:r>
      <w:r>
        <w:rPr>
          <w:lang w:val="de-DE"/>
        </w:rPr>
        <w:t>c...</w:t>
      </w:r>
    </w:p>
    <w:p w:rsidR="00E95A49" w:rsidRPr="002E4643" w:rsidRDefault="002E4643" w:rsidP="005D568F">
      <w:pPr>
        <w:widowControl w:val="0"/>
        <w:spacing w:before="120" w:after="120"/>
        <w:ind w:firstLine="567"/>
        <w:rPr>
          <w:lang w:val="de-DE"/>
        </w:rPr>
      </w:pPr>
      <w:r>
        <w:rPr>
          <w:lang w:val="de-DE"/>
        </w:rPr>
        <w:t>Cùng</w:t>
      </w:r>
      <w:r w:rsidR="002F24EF" w:rsidRPr="002E4643">
        <w:rPr>
          <w:lang w:val="de-DE"/>
        </w:rPr>
        <w:t xml:space="preserve"> với việc </w:t>
      </w:r>
      <w:r w:rsidR="0099712D" w:rsidRPr="002E4643">
        <w:rPr>
          <w:lang w:val="de-DE"/>
        </w:rPr>
        <w:t xml:space="preserve">tăng cường </w:t>
      </w:r>
      <w:r w:rsidR="002F24EF" w:rsidRPr="002E4643">
        <w:rPr>
          <w:lang w:val="de-DE"/>
        </w:rPr>
        <w:t>chỉ đạo thực hiện nhiệm vụ cải cách hành chính, công tác tiếp xúc, đối thoại với người dân, doanh nghiệp cũng đã đượ</w:t>
      </w:r>
      <w:r w:rsidR="00744A11" w:rsidRPr="002E4643">
        <w:rPr>
          <w:lang w:val="de-DE"/>
        </w:rPr>
        <w:t xml:space="preserve">c </w:t>
      </w:r>
      <w:r w:rsidR="002F24EF" w:rsidRPr="002E4643">
        <w:rPr>
          <w:lang w:val="de-DE"/>
        </w:rPr>
        <w:t>quan tâm</w:t>
      </w:r>
      <w:r w:rsidR="00BD36D4" w:rsidRPr="002E4643">
        <w:rPr>
          <w:lang w:val="de-DE"/>
        </w:rPr>
        <w:t xml:space="preserve"> đẩy mạnh</w:t>
      </w:r>
      <w:r w:rsidR="0099712D" w:rsidRPr="002E4643">
        <w:rPr>
          <w:lang w:val="de-DE"/>
        </w:rPr>
        <w:t>.</w:t>
      </w:r>
      <w:r w:rsidR="00CC3FB6" w:rsidRPr="002E4643">
        <w:rPr>
          <w:lang w:val="de-DE"/>
        </w:rPr>
        <w:t xml:space="preserve"> </w:t>
      </w:r>
      <w:r w:rsidR="002F24EF" w:rsidRPr="002E4643">
        <w:rPr>
          <w:lang w:val="de-DE"/>
        </w:rPr>
        <w:t>Trong tháng 5/2017, Thủ tướng Chính phủ</w:t>
      </w:r>
      <w:r w:rsidR="00E95A49" w:rsidRPr="002E4643">
        <w:rPr>
          <w:lang w:val="de-DE"/>
        </w:rPr>
        <w:t xml:space="preserve"> đã có buổi đối thoại với hơn 2.000 lãnh đạo doanh nghiệp trên cả nước để đánh giá những kết quả đạt được </w:t>
      </w:r>
      <w:r w:rsidR="005D568F" w:rsidRPr="002E4643">
        <w:rPr>
          <w:lang w:val="de-DE"/>
        </w:rPr>
        <w:t xml:space="preserve">và đề ra </w:t>
      </w:r>
      <w:r w:rsidR="00E95A49" w:rsidRPr="002E4643">
        <w:rPr>
          <w:lang w:val="de-DE"/>
        </w:rPr>
        <w:t>các biện pháp, phương hướng mới, tháo gỡ nhữ</w:t>
      </w:r>
      <w:r w:rsidR="00977241" w:rsidRPr="002E4643">
        <w:rPr>
          <w:lang w:val="de-DE"/>
        </w:rPr>
        <w:t xml:space="preserve">ng rào cản đang tồn tại </w:t>
      </w:r>
      <w:r w:rsidR="00E95A49" w:rsidRPr="002E4643">
        <w:rPr>
          <w:lang w:val="de-DE"/>
        </w:rPr>
        <w:t xml:space="preserve">nhằm tiếp tục cải thiện môi trường đầu tư kinh doanh trong thời gian tới. </w:t>
      </w:r>
      <w:r w:rsidR="0013253D" w:rsidRPr="002E4643">
        <w:rPr>
          <w:lang w:val="de-DE"/>
        </w:rPr>
        <w:t>N</w:t>
      </w:r>
      <w:r w:rsidR="00977241" w:rsidRPr="002E4643">
        <w:rPr>
          <w:lang w:val="de-DE"/>
        </w:rPr>
        <w:t>hiều địa phương cũng đã tổ chức các buổi gặp gỡ, đối thoại củ</w:t>
      </w:r>
      <w:r w:rsidR="005D568F" w:rsidRPr="002E4643">
        <w:rPr>
          <w:lang w:val="de-DE"/>
        </w:rPr>
        <w:t>a UBND</w:t>
      </w:r>
      <w:r>
        <w:rPr>
          <w:color w:val="FF0000"/>
          <w:lang w:val="de-DE"/>
        </w:rPr>
        <w:t xml:space="preserve"> cấp tỉnh</w:t>
      </w:r>
      <w:r w:rsidR="005D568F" w:rsidRPr="002E4643">
        <w:rPr>
          <w:lang w:val="de-DE"/>
        </w:rPr>
        <w:t xml:space="preserve"> và các sở, ngành </w:t>
      </w:r>
      <w:r w:rsidR="00977241" w:rsidRPr="002E4643">
        <w:rPr>
          <w:lang w:val="de-DE"/>
        </w:rPr>
        <w:t>với doanh nghiệp trên địa bàn quản lý để lắng nghe tâm tư, nguyện vọng và kịp thời giải đáp hoặc chỉ đạo xử lý những thắc mắc, kiến nghị của doanh nhiệ</w:t>
      </w:r>
      <w:r w:rsidR="005D568F" w:rsidRPr="002E4643">
        <w:rPr>
          <w:lang w:val="de-DE"/>
        </w:rPr>
        <w:t>p</w:t>
      </w:r>
      <w:r w:rsidR="00977241" w:rsidRPr="002E4643">
        <w:rPr>
          <w:lang w:val="de-DE"/>
        </w:rPr>
        <w:t>, tạ</w:t>
      </w:r>
      <w:r w:rsidR="005D568F" w:rsidRPr="002E4643">
        <w:rPr>
          <w:lang w:val="de-DE"/>
        </w:rPr>
        <w:t xml:space="preserve">o </w:t>
      </w:r>
      <w:r w:rsidR="00977241" w:rsidRPr="002E4643">
        <w:rPr>
          <w:lang w:val="de-DE"/>
        </w:rPr>
        <w:t xml:space="preserve">thuận lợi cho doanh nghiệp khởi nghiệp và phát triển, điển hình như các địa phương: Thanh Hóa, Quảng Ninh, Hòa Bình, </w:t>
      </w:r>
      <w:r w:rsidR="005D568F" w:rsidRPr="002E4643">
        <w:rPr>
          <w:lang w:val="de-DE"/>
        </w:rPr>
        <w:t>Long An,...</w:t>
      </w:r>
    </w:p>
    <w:p w:rsidR="00C64BB7" w:rsidRDefault="005D568F" w:rsidP="00B6376A">
      <w:pPr>
        <w:widowControl w:val="0"/>
        <w:spacing w:before="120" w:after="120"/>
        <w:ind w:firstLine="567"/>
        <w:rPr>
          <w:rFonts w:eastAsia="SimSun"/>
          <w:lang w:val="de-DE"/>
        </w:rPr>
      </w:pPr>
      <w:r>
        <w:rPr>
          <w:rFonts w:eastAsia="SimSun"/>
          <w:lang w:val="de-DE"/>
        </w:rPr>
        <w:t xml:space="preserve">Với vai trò là cơ quan thường trực cải cách hành chính của Chính phủ, </w:t>
      </w:r>
      <w:r w:rsidR="004F55EF" w:rsidRPr="00C236AE">
        <w:rPr>
          <w:rFonts w:eastAsia="SimSun"/>
          <w:lang w:val="de-DE"/>
        </w:rPr>
        <w:t xml:space="preserve">Bộ Nội vụ đã </w:t>
      </w:r>
      <w:r w:rsidR="00402029" w:rsidRPr="00C236AE">
        <w:rPr>
          <w:rFonts w:eastAsia="SimSun"/>
          <w:lang w:val="de-DE"/>
        </w:rPr>
        <w:t xml:space="preserve">phối hợp với </w:t>
      </w:r>
      <w:r w:rsidR="00016A37" w:rsidRPr="00C236AE">
        <w:rPr>
          <w:rFonts w:eastAsia="SimSun"/>
          <w:lang w:val="de-DE"/>
        </w:rPr>
        <w:t xml:space="preserve">các bộ, </w:t>
      </w:r>
      <w:r w:rsidR="00402029" w:rsidRPr="00C236AE">
        <w:rPr>
          <w:rFonts w:eastAsia="SimSun"/>
          <w:lang w:val="de-DE"/>
        </w:rPr>
        <w:t xml:space="preserve">cơ quan, địa phương tích cực triển khai </w:t>
      </w:r>
      <w:r w:rsidR="00802447" w:rsidRPr="00C236AE">
        <w:rPr>
          <w:rFonts w:eastAsia="SimSun"/>
          <w:lang w:val="de-DE"/>
        </w:rPr>
        <w:t>xác đị</w:t>
      </w:r>
      <w:r>
        <w:rPr>
          <w:rFonts w:eastAsia="SimSun"/>
          <w:lang w:val="de-DE"/>
        </w:rPr>
        <w:t xml:space="preserve">nh </w:t>
      </w:r>
      <w:r w:rsidR="00802447" w:rsidRPr="00C236AE">
        <w:rPr>
          <w:rFonts w:eastAsia="SimSun"/>
          <w:lang w:val="de-DE"/>
        </w:rPr>
        <w:t xml:space="preserve">Chỉ số </w:t>
      </w:r>
      <w:r w:rsidR="00402029" w:rsidRPr="00C236AE">
        <w:rPr>
          <w:rFonts w:eastAsia="SimSun"/>
          <w:lang w:val="de-DE"/>
        </w:rPr>
        <w:t>cải cách hành chính năm 2016 của các bộ,</w:t>
      </w:r>
      <w:r w:rsidR="00802447" w:rsidRPr="00C236AE">
        <w:rPr>
          <w:rFonts w:eastAsia="SimSun"/>
          <w:lang w:val="de-DE"/>
        </w:rPr>
        <w:t xml:space="preserve"> các tỉn</w:t>
      </w:r>
      <w:r w:rsidR="00C64BB7" w:rsidRPr="00C236AE">
        <w:rPr>
          <w:rFonts w:eastAsia="SimSun"/>
          <w:lang w:val="de-DE"/>
        </w:rPr>
        <w:t>h</w:t>
      </w:r>
      <w:r>
        <w:rPr>
          <w:rFonts w:eastAsia="SimSun"/>
          <w:lang w:val="de-DE"/>
        </w:rPr>
        <w:t>. Kết quả Chỉ số đã được công bố</w:t>
      </w:r>
      <w:r w:rsidR="00C64BB7" w:rsidRPr="00C236AE">
        <w:rPr>
          <w:rFonts w:eastAsia="SimSun"/>
          <w:lang w:val="de-DE"/>
        </w:rPr>
        <w:t xml:space="preserve"> </w:t>
      </w:r>
      <w:r w:rsidR="00F45665" w:rsidRPr="00C236AE">
        <w:rPr>
          <w:rFonts w:eastAsia="SimSun"/>
          <w:lang w:val="de-DE"/>
        </w:rPr>
        <w:t>vào ngày 30/5/</w:t>
      </w:r>
      <w:r w:rsidR="00C64BB7" w:rsidRPr="00C236AE">
        <w:rPr>
          <w:rFonts w:eastAsia="SimSun"/>
          <w:lang w:val="de-DE"/>
        </w:rPr>
        <w:t xml:space="preserve">2017. Trên cơ sở </w:t>
      </w:r>
      <w:r>
        <w:rPr>
          <w:rFonts w:eastAsia="SimSun"/>
          <w:lang w:val="de-DE"/>
        </w:rPr>
        <w:t xml:space="preserve">đó, </w:t>
      </w:r>
      <w:r w:rsidR="00B6376A">
        <w:rPr>
          <w:rFonts w:eastAsia="SimSun"/>
          <w:lang w:val="de-DE"/>
        </w:rPr>
        <w:t>một số nơi</w:t>
      </w:r>
      <w:r>
        <w:rPr>
          <w:rFonts w:eastAsia="SimSun"/>
          <w:lang w:val="de-DE"/>
        </w:rPr>
        <w:t xml:space="preserve"> đã </w:t>
      </w:r>
      <w:r w:rsidR="00B6376A">
        <w:rPr>
          <w:rFonts w:eastAsia="SimSun"/>
          <w:lang w:val="de-DE"/>
        </w:rPr>
        <w:t>sớm</w:t>
      </w:r>
      <w:r>
        <w:rPr>
          <w:rFonts w:eastAsia="SimSun"/>
          <w:lang w:val="de-DE"/>
        </w:rPr>
        <w:t xml:space="preserve"> </w:t>
      </w:r>
      <w:r w:rsidR="00C64BB7" w:rsidRPr="00C236AE">
        <w:rPr>
          <w:rFonts w:eastAsia="SimSun"/>
          <w:lang w:val="de-DE"/>
        </w:rPr>
        <w:t xml:space="preserve">tổ chức hội nghị với các cơ quan, đơn vị trực thuộc để </w:t>
      </w:r>
      <w:r>
        <w:rPr>
          <w:rFonts w:eastAsia="SimSun"/>
          <w:lang w:val="de-DE"/>
        </w:rPr>
        <w:t xml:space="preserve">rà soát </w:t>
      </w:r>
      <w:r w:rsidR="00C64BB7" w:rsidRPr="00C236AE">
        <w:rPr>
          <w:rFonts w:eastAsia="SimSun"/>
          <w:lang w:val="de-DE"/>
        </w:rPr>
        <w:t>xác định rõ những hạn chế, bất cập trong công tác cải cách hành chính tại đơn vị, địa phương mình</w:t>
      </w:r>
      <w:r w:rsidR="00B6376A">
        <w:rPr>
          <w:rFonts w:eastAsia="SimSun"/>
          <w:lang w:val="de-DE"/>
        </w:rPr>
        <w:t xml:space="preserve">; </w:t>
      </w:r>
      <w:r w:rsidR="00C64BB7" w:rsidRPr="00C236AE">
        <w:rPr>
          <w:rFonts w:eastAsia="SimSun"/>
          <w:lang w:val="de-DE"/>
        </w:rPr>
        <w:t>đồng thời, chỉ đạo làm rõ nguyên nhân của những hạn chế, bất cập cũng như trách nhiệm của các cá nhân, tổ chứ</w:t>
      </w:r>
      <w:r w:rsidR="009D7A11">
        <w:rPr>
          <w:rFonts w:eastAsia="SimSun"/>
          <w:lang w:val="de-DE"/>
        </w:rPr>
        <w:t xml:space="preserve">c liên quan </w:t>
      </w:r>
      <w:r w:rsidR="00C64BB7" w:rsidRPr="00C236AE">
        <w:rPr>
          <w:rFonts w:eastAsia="SimSun"/>
          <w:lang w:val="de-DE"/>
        </w:rPr>
        <w:t>để kịp thờ</w:t>
      </w:r>
      <w:r w:rsidR="00F45665" w:rsidRPr="00C236AE">
        <w:rPr>
          <w:rFonts w:eastAsia="SimSun"/>
          <w:lang w:val="de-DE"/>
        </w:rPr>
        <w:t>i chấn chỉnh</w:t>
      </w:r>
      <w:r w:rsidR="00C64BB7" w:rsidRPr="00C236AE">
        <w:rPr>
          <w:rFonts w:eastAsia="SimSun"/>
          <w:lang w:val="de-DE"/>
        </w:rPr>
        <w:t xml:space="preserve">, khắc phục trong thời gian tới. Một số đơn vị </w:t>
      </w:r>
      <w:r w:rsidR="00B6376A">
        <w:rPr>
          <w:rFonts w:eastAsia="SimSun"/>
          <w:lang w:val="de-DE"/>
        </w:rPr>
        <w:t xml:space="preserve">thực hiện tốt </w:t>
      </w:r>
      <w:r w:rsidR="003647D0">
        <w:rPr>
          <w:rFonts w:eastAsia="SimSun"/>
          <w:lang w:val="de-DE"/>
        </w:rPr>
        <w:t>là</w:t>
      </w:r>
      <w:r w:rsidR="00B6376A">
        <w:rPr>
          <w:rFonts w:eastAsia="SimSun"/>
          <w:lang w:val="de-DE"/>
        </w:rPr>
        <w:t xml:space="preserve">: Bộ </w:t>
      </w:r>
      <w:r w:rsidR="005F6E64" w:rsidRPr="00C236AE">
        <w:rPr>
          <w:rFonts w:eastAsia="SimSun"/>
          <w:lang w:val="de-DE"/>
        </w:rPr>
        <w:t>Thông tin và Truyề</w:t>
      </w:r>
      <w:r w:rsidR="00B6376A">
        <w:rPr>
          <w:rFonts w:eastAsia="SimSun"/>
          <w:lang w:val="de-DE"/>
        </w:rPr>
        <w:t xml:space="preserve">n thông và </w:t>
      </w:r>
      <w:r w:rsidR="005F6E64" w:rsidRPr="00C236AE">
        <w:rPr>
          <w:rFonts w:eastAsia="SimSun"/>
          <w:lang w:val="de-DE"/>
        </w:rPr>
        <w:t xml:space="preserve">các tỉnh: </w:t>
      </w:r>
      <w:r w:rsidR="00E322E5" w:rsidRPr="00C236AE">
        <w:rPr>
          <w:rFonts w:eastAsia="SimSun"/>
          <w:lang w:val="de-DE"/>
        </w:rPr>
        <w:t>Gia Lai,</w:t>
      </w:r>
      <w:r w:rsidR="00B6376A">
        <w:rPr>
          <w:rFonts w:eastAsia="SimSun"/>
          <w:lang w:val="de-DE"/>
        </w:rPr>
        <w:t xml:space="preserve"> </w:t>
      </w:r>
      <w:r w:rsidR="00B6376A" w:rsidRPr="00C236AE">
        <w:rPr>
          <w:rFonts w:eastAsia="SimSun"/>
          <w:lang w:val="de-DE"/>
        </w:rPr>
        <w:t xml:space="preserve">Đồng Tháp, </w:t>
      </w:r>
      <w:r w:rsidR="00E322E5" w:rsidRPr="00C236AE">
        <w:rPr>
          <w:rFonts w:eastAsia="SimSun"/>
          <w:lang w:val="de-DE"/>
        </w:rPr>
        <w:t>Thái Nguyên,</w:t>
      </w:r>
      <w:r w:rsidR="00B6376A">
        <w:rPr>
          <w:rFonts w:eastAsia="SimSun"/>
          <w:lang w:val="de-DE"/>
        </w:rPr>
        <w:t>...</w:t>
      </w:r>
    </w:p>
    <w:p w:rsidR="00B6376A" w:rsidRDefault="0069151A" w:rsidP="009D7A11">
      <w:pPr>
        <w:widowControl w:val="0"/>
        <w:spacing w:before="120" w:after="120"/>
        <w:ind w:firstLine="567"/>
        <w:rPr>
          <w:rFonts w:eastAsia="SimSun"/>
          <w:lang w:val="de-DE"/>
        </w:rPr>
      </w:pPr>
      <w:r w:rsidRPr="00C236AE">
        <w:rPr>
          <w:rFonts w:eastAsia="SimSun"/>
          <w:lang w:val="de-DE"/>
        </w:rPr>
        <w:lastRenderedPageBreak/>
        <w:t>Công tác thông tin, tuyên truyền</w:t>
      </w:r>
      <w:r w:rsidR="009D7A11">
        <w:rPr>
          <w:rFonts w:eastAsia="SimSun"/>
          <w:lang w:val="de-DE"/>
        </w:rPr>
        <w:t xml:space="preserve"> và kiểm tra </w:t>
      </w:r>
      <w:r w:rsidRPr="00C236AE">
        <w:rPr>
          <w:rFonts w:eastAsia="SimSun"/>
          <w:lang w:val="de-DE"/>
        </w:rPr>
        <w:t xml:space="preserve">cải cách hành chính được các bộ, ngành, địa phương </w:t>
      </w:r>
      <w:r w:rsidR="009D7A11">
        <w:rPr>
          <w:rFonts w:eastAsia="SimSun"/>
          <w:lang w:val="de-DE"/>
        </w:rPr>
        <w:t xml:space="preserve">quan tâm chỉ đạo thường xuyên, góp phần </w:t>
      </w:r>
      <w:r w:rsidR="00F34C5A" w:rsidRPr="00C236AE">
        <w:rPr>
          <w:rFonts w:eastAsia="SimSun"/>
          <w:lang w:val="de-DE"/>
        </w:rPr>
        <w:t xml:space="preserve">nâng cao nhận thức, trách nhiệm </w:t>
      </w:r>
      <w:r w:rsidR="009D7A11">
        <w:rPr>
          <w:rFonts w:eastAsia="SimSun"/>
          <w:lang w:val="de-DE"/>
        </w:rPr>
        <w:t xml:space="preserve">của cán bộ, công chức; tăng cường kỷ luật kỷ cương hành chính; khuyến khích </w:t>
      </w:r>
      <w:r w:rsidR="00F34C5A" w:rsidRPr="00C236AE">
        <w:rPr>
          <w:rFonts w:eastAsia="SimSun"/>
          <w:lang w:val="de-DE"/>
        </w:rPr>
        <w:t>sự tham gia phản biện, đóng góp ý kiến của người dân, tổ chức trong quá trình xây dựng và tổ chức thực thi chính sách</w:t>
      </w:r>
      <w:r w:rsidRPr="00C236AE">
        <w:rPr>
          <w:rFonts w:eastAsia="SimSun"/>
          <w:lang w:val="de-DE"/>
        </w:rPr>
        <w:t xml:space="preserve"> cải cách</w:t>
      </w:r>
      <w:r w:rsidR="00F34C5A" w:rsidRPr="00C236AE">
        <w:rPr>
          <w:rFonts w:eastAsia="SimSun"/>
          <w:lang w:val="de-DE"/>
        </w:rPr>
        <w:t>.</w:t>
      </w:r>
      <w:r w:rsidR="007C23B7" w:rsidRPr="00C236AE">
        <w:rPr>
          <w:rFonts w:eastAsia="SimSun"/>
          <w:lang w:val="de-DE"/>
        </w:rPr>
        <w:t xml:space="preserve"> </w:t>
      </w:r>
    </w:p>
    <w:p w:rsidR="00F34C5A" w:rsidRPr="00C236AE" w:rsidRDefault="00F34C5A" w:rsidP="00306C3F">
      <w:pPr>
        <w:pStyle w:val="Bodytext21"/>
        <w:shd w:val="clear" w:color="auto" w:fill="auto"/>
        <w:spacing w:before="120" w:after="120" w:line="240" w:lineRule="auto"/>
        <w:ind w:firstLine="567"/>
        <w:jc w:val="both"/>
        <w:rPr>
          <w:b w:val="0"/>
          <w:sz w:val="28"/>
          <w:szCs w:val="28"/>
        </w:rPr>
      </w:pPr>
      <w:r w:rsidRPr="00C236AE">
        <w:rPr>
          <w:rFonts w:eastAsia="SimSun"/>
          <w:b w:val="0"/>
          <w:sz w:val="28"/>
          <w:szCs w:val="28"/>
          <w:lang w:val="de-DE"/>
        </w:rPr>
        <w:t>2. Kết quả đạt được</w:t>
      </w:r>
    </w:p>
    <w:p w:rsidR="00F34C5A" w:rsidRPr="00C236AE" w:rsidRDefault="00F34C5A" w:rsidP="00306C3F">
      <w:pPr>
        <w:widowControl w:val="0"/>
        <w:spacing w:before="120" w:after="120"/>
        <w:ind w:firstLine="567"/>
        <w:rPr>
          <w:rFonts w:eastAsia="SimSun"/>
          <w:lang w:val="de-DE"/>
        </w:rPr>
      </w:pPr>
      <w:r w:rsidRPr="00C236AE">
        <w:rPr>
          <w:rFonts w:eastAsia="SimSun"/>
          <w:lang w:val="de-DE"/>
        </w:rPr>
        <w:t>a) Cải cách thể chế:</w:t>
      </w:r>
    </w:p>
    <w:p w:rsidR="005B3AB8" w:rsidRPr="00C236AE" w:rsidRDefault="00F34C5A" w:rsidP="005B3AB8">
      <w:pPr>
        <w:widowControl w:val="0"/>
        <w:spacing w:before="120" w:after="120"/>
        <w:ind w:firstLine="567"/>
        <w:rPr>
          <w:rFonts w:eastAsia="SimSun"/>
          <w:lang w:val="de-DE"/>
        </w:rPr>
      </w:pPr>
      <w:r w:rsidRPr="00C236AE">
        <w:rPr>
          <w:rFonts w:eastAsia="SimSun"/>
          <w:lang w:val="de-DE"/>
        </w:rPr>
        <w:t>Từ đầu năm đến nay,</w:t>
      </w:r>
      <w:r w:rsidR="00D64416">
        <w:rPr>
          <w:rFonts w:eastAsia="SimSun"/>
          <w:lang w:val="de-DE"/>
        </w:rPr>
        <w:t xml:space="preserve"> </w:t>
      </w:r>
      <w:r w:rsidRPr="00C236AE">
        <w:rPr>
          <w:rFonts w:eastAsia="SimSun"/>
          <w:lang w:val="de-DE"/>
        </w:rPr>
        <w:t xml:space="preserve">Chính phủ đã ban hành </w:t>
      </w:r>
      <w:r w:rsidR="00EA2095" w:rsidRPr="00C236AE">
        <w:rPr>
          <w:rFonts w:eastAsia="SimSun"/>
          <w:lang w:val="de-DE"/>
        </w:rPr>
        <w:t>7</w:t>
      </w:r>
      <w:r w:rsidR="00B64D4D" w:rsidRPr="00C236AE">
        <w:rPr>
          <w:rFonts w:eastAsia="SimSun"/>
          <w:lang w:val="de-DE"/>
        </w:rPr>
        <w:t>3</w:t>
      </w:r>
      <w:r w:rsidR="0087263F" w:rsidRPr="00C236AE">
        <w:rPr>
          <w:rFonts w:eastAsia="SimSun"/>
          <w:lang w:val="de-DE"/>
        </w:rPr>
        <w:t xml:space="preserve"> </w:t>
      </w:r>
      <w:r w:rsidRPr="00C236AE">
        <w:rPr>
          <w:rFonts w:eastAsia="SimSun"/>
          <w:lang w:val="de-DE"/>
        </w:rPr>
        <w:t>nghị định để điều chỉnh các quan hệ kinh tế - xã hội, góp phần từng bước hoàn thiện thể chế kinh tế thị trường định hướng xã hội chủ nghĩa, nâng cao hiệu lực, hiệu quả quản lý nhà nước. Các bộ, ngành đã có nhiều nỗ lực trong công tác xây dựng và ban hành văn bản quy phạm pháp luật, bảo đảm tuân thủ đúng trình tự, thủ tục trong quá trình xây dự</w:t>
      </w:r>
      <w:r w:rsidR="00D64416">
        <w:rPr>
          <w:rFonts w:eastAsia="SimSun"/>
          <w:lang w:val="de-DE"/>
        </w:rPr>
        <w:t>ng và ban hành</w:t>
      </w:r>
      <w:r w:rsidRPr="00C236AE">
        <w:rPr>
          <w:rFonts w:eastAsia="SimSun"/>
          <w:lang w:val="de-DE"/>
        </w:rPr>
        <w:t xml:space="preserve">. </w:t>
      </w:r>
      <w:r w:rsidR="00D64416">
        <w:rPr>
          <w:rFonts w:eastAsia="SimSun"/>
          <w:lang w:val="de-DE"/>
        </w:rPr>
        <w:t>T</w:t>
      </w:r>
      <w:r w:rsidR="005B3AB8" w:rsidRPr="00C236AE">
        <w:rPr>
          <w:lang/>
        </w:rPr>
        <w:t xml:space="preserve">ình trạng nợ </w:t>
      </w:r>
      <w:r w:rsidR="005B3AB8" w:rsidRPr="00C236AE">
        <w:rPr>
          <w:lang/>
        </w:rPr>
        <w:t xml:space="preserve">đọng </w:t>
      </w:r>
      <w:r w:rsidR="005B3AB8" w:rsidRPr="00C236AE">
        <w:rPr>
          <w:lang/>
        </w:rPr>
        <w:t>văn bản quy định chi tiết hướng dẫn thi hành luật, pháp lệnh đã giảm mạnh so với trước</w:t>
      </w:r>
      <w:r w:rsidR="005B3AB8" w:rsidRPr="00C236AE">
        <w:rPr>
          <w:lang/>
        </w:rPr>
        <w:t xml:space="preserve">. </w:t>
      </w:r>
      <w:r w:rsidR="005B3AB8" w:rsidRPr="00C236AE">
        <w:rPr>
          <w:lang w:val="nl-NL"/>
        </w:rPr>
        <w:t>Theo số liệu tính đế</w:t>
      </w:r>
      <w:r w:rsidR="00C15236" w:rsidRPr="00C236AE">
        <w:rPr>
          <w:lang w:val="nl-NL"/>
        </w:rPr>
        <w:t xml:space="preserve">n ngày 31/5/2017, còn nợ đọng </w:t>
      </w:r>
      <w:r w:rsidR="005B3AB8" w:rsidRPr="00C236AE">
        <w:rPr>
          <w:lang w:val="nl-NL"/>
        </w:rPr>
        <w:t>13 văn bả</w:t>
      </w:r>
      <w:r w:rsidR="00D64416">
        <w:rPr>
          <w:lang w:val="nl-NL"/>
        </w:rPr>
        <w:t xml:space="preserve">n </w:t>
      </w:r>
      <w:r w:rsidR="005B3AB8" w:rsidRPr="00C236AE">
        <w:rPr>
          <w:lang w:val="nl-NL"/>
        </w:rPr>
        <w:t xml:space="preserve">quy định chi tiết </w:t>
      </w:r>
      <w:r w:rsidR="005B3AB8" w:rsidRPr="00C236AE">
        <w:t>11 luật, pháp lệnh đã có hiệu lực</w:t>
      </w:r>
      <w:r w:rsidR="00C15236" w:rsidRPr="002E4643">
        <w:t xml:space="preserve"> </w:t>
      </w:r>
      <w:r w:rsidR="005B3AB8" w:rsidRPr="00C236AE">
        <w:t>(giảm 55,17% so với cùng kỳ</w:t>
      </w:r>
      <w:r w:rsidR="00C15236" w:rsidRPr="00C236AE">
        <w:t xml:space="preserve"> năm 2016); đáng chú ý</w:t>
      </w:r>
      <w:r w:rsidR="005B3AB8" w:rsidRPr="00C236AE">
        <w:t xml:space="preserve">, trong số văn bản nợ ban hành không </w:t>
      </w:r>
      <w:r w:rsidR="00C15236" w:rsidRPr="002E4643">
        <w:t>có</w:t>
      </w:r>
      <w:r w:rsidR="005B3AB8" w:rsidRPr="00C236AE">
        <w:t xml:space="preserve"> văn bản nào thuộc thẩm quyền của Thủ tướng Chính phủ.</w:t>
      </w:r>
    </w:p>
    <w:p w:rsidR="00F34C5A" w:rsidRPr="00C236AE" w:rsidRDefault="00F34C5A" w:rsidP="00306C3F">
      <w:pPr>
        <w:widowControl w:val="0"/>
        <w:spacing w:before="120" w:after="120"/>
        <w:ind w:firstLine="567"/>
        <w:rPr>
          <w:rFonts w:eastAsia="SimSun"/>
          <w:lang w:val="de-DE"/>
        </w:rPr>
      </w:pPr>
      <w:r w:rsidRPr="00C236AE">
        <w:rPr>
          <w:rFonts w:eastAsia="SimSun"/>
          <w:lang w:val="de-DE"/>
        </w:rPr>
        <w:t>b) Hoàn thiện chức năng, nhiệm vụ, tổ chức bộ máy cơ quan hành chính nhà nước:</w:t>
      </w:r>
    </w:p>
    <w:p w:rsidR="00521D4D" w:rsidRPr="00C236AE" w:rsidRDefault="003647D0" w:rsidP="00873BFC">
      <w:pPr>
        <w:widowControl w:val="0"/>
        <w:spacing w:before="120" w:after="120"/>
        <w:ind w:firstLine="567"/>
        <w:rPr>
          <w:rFonts w:eastAsia="SimSun"/>
          <w:spacing w:val="-2"/>
          <w:lang w:val="nl-NL"/>
        </w:rPr>
      </w:pPr>
      <w:r>
        <w:rPr>
          <w:rFonts w:eastAsia="SimSun"/>
          <w:lang w:val="de-DE"/>
        </w:rPr>
        <w:t>T</w:t>
      </w:r>
      <w:r w:rsidR="0094659B" w:rsidRPr="00C236AE">
        <w:rPr>
          <w:rFonts w:eastAsia="SimSun"/>
          <w:lang w:val="de-DE"/>
        </w:rPr>
        <w:t xml:space="preserve">rong 6 tháng đầu năm 2017, </w:t>
      </w:r>
      <w:r w:rsidR="00F34C5A" w:rsidRPr="00C236AE">
        <w:rPr>
          <w:rFonts w:eastAsia="SimSun"/>
          <w:lang w:val="de-DE"/>
        </w:rPr>
        <w:t xml:space="preserve">các bộ, cơ quan ngang bộ đã tích cực rà soát và hoàn thiện dự thảo nghị định quy định chức năng, nhiệm vụ, quyền hạn và cơ cấu tổ chức đơn vị mình để gửi Bộ Nội vụ thẩm định. </w:t>
      </w:r>
      <w:r w:rsidR="004E1CC5" w:rsidRPr="00C236AE">
        <w:rPr>
          <w:rFonts w:eastAsia="SimSun"/>
          <w:lang w:val="de-DE"/>
        </w:rPr>
        <w:t>Đ</w:t>
      </w:r>
      <w:r w:rsidR="006D3994" w:rsidRPr="00C236AE">
        <w:rPr>
          <w:rFonts w:eastAsia="SimSun"/>
          <w:lang w:val="de-DE"/>
        </w:rPr>
        <w:t>ến nay,</w:t>
      </w:r>
      <w:r w:rsidR="00F34C5A" w:rsidRPr="00C236AE">
        <w:rPr>
          <w:rFonts w:eastAsia="SimSun"/>
          <w:lang w:val="de-DE"/>
        </w:rPr>
        <w:t xml:space="preserve"> </w:t>
      </w:r>
      <w:r w:rsidR="00F34C5A" w:rsidRPr="00C236AE">
        <w:rPr>
          <w:rFonts w:eastAsia="SimSun"/>
          <w:lang w:val="pt-BR"/>
        </w:rPr>
        <w:t>Bộ Nội vụ đã thẩm định nghị định củ</w:t>
      </w:r>
      <w:r w:rsidR="006D3994" w:rsidRPr="00C236AE">
        <w:rPr>
          <w:rFonts w:eastAsia="SimSun"/>
          <w:lang w:val="pt-BR"/>
        </w:rPr>
        <w:t>a 2</w:t>
      </w:r>
      <w:r w:rsidR="00D97DB1" w:rsidRPr="00C236AE">
        <w:rPr>
          <w:rFonts w:eastAsia="SimSun"/>
          <w:lang w:val="pt-BR"/>
        </w:rPr>
        <w:t>0</w:t>
      </w:r>
      <w:r w:rsidR="006D3994" w:rsidRPr="00C236AE">
        <w:rPr>
          <w:rFonts w:eastAsia="SimSun"/>
          <w:lang w:val="pt-BR"/>
        </w:rPr>
        <w:t>/2</w:t>
      </w:r>
      <w:r w:rsidR="00D97DB1" w:rsidRPr="00C236AE">
        <w:rPr>
          <w:rFonts w:eastAsia="SimSun"/>
          <w:lang w:val="pt-BR"/>
        </w:rPr>
        <w:t>0</w:t>
      </w:r>
      <w:r w:rsidR="00F34C5A" w:rsidRPr="00C236AE">
        <w:rPr>
          <w:rFonts w:eastAsia="SimSun"/>
          <w:lang w:val="pt-BR"/>
        </w:rPr>
        <w:t xml:space="preserve"> bộ, cơ quan ngang bộ</w:t>
      </w:r>
      <w:r w:rsidR="006D3994" w:rsidRPr="00C236AE">
        <w:rPr>
          <w:rFonts w:eastAsia="SimSun"/>
          <w:lang w:val="pt-BR"/>
        </w:rPr>
        <w:t xml:space="preserve"> (không bao gồm Bộ</w:t>
      </w:r>
      <w:r w:rsidR="00802E59" w:rsidRPr="00C236AE">
        <w:rPr>
          <w:rFonts w:eastAsia="SimSun"/>
          <w:lang w:val="pt-BR"/>
        </w:rPr>
        <w:t xml:space="preserve"> Công an</w:t>
      </w:r>
      <w:r w:rsidR="00D97DB1" w:rsidRPr="00C236AE">
        <w:rPr>
          <w:rFonts w:eastAsia="SimSun"/>
          <w:lang w:val="pt-BR"/>
        </w:rPr>
        <w:t>, Bộ Quốc phòng</w:t>
      </w:r>
      <w:r w:rsidR="00802E59" w:rsidRPr="00C236AE">
        <w:rPr>
          <w:rFonts w:eastAsia="SimSun"/>
          <w:lang w:val="pt-BR"/>
        </w:rPr>
        <w:t>)</w:t>
      </w:r>
      <w:r w:rsidR="006D3994" w:rsidRPr="00C236AE">
        <w:rPr>
          <w:lang w:val="de-DE"/>
        </w:rPr>
        <w:t>, Chính phủ đã ban hành 1</w:t>
      </w:r>
      <w:r w:rsidR="00802E59" w:rsidRPr="00C236AE">
        <w:rPr>
          <w:lang w:val="de-DE"/>
        </w:rPr>
        <w:t>1</w:t>
      </w:r>
      <w:r w:rsidR="006D3994" w:rsidRPr="00C236AE">
        <w:rPr>
          <w:lang w:val="de-DE"/>
        </w:rPr>
        <w:t xml:space="preserve"> Nghị định của các </w:t>
      </w:r>
      <w:r w:rsidR="002E4643" w:rsidRPr="002E4643">
        <w:rPr>
          <w:color w:val="FF0000"/>
          <w:lang w:val="de-DE"/>
        </w:rPr>
        <w:t>bộ</w:t>
      </w:r>
      <w:r w:rsidR="002E4643">
        <w:rPr>
          <w:lang w:val="de-DE"/>
        </w:rPr>
        <w:t xml:space="preserve">, </w:t>
      </w:r>
      <w:r w:rsidR="006D3994" w:rsidRPr="00C236AE">
        <w:rPr>
          <w:lang w:val="de-DE"/>
        </w:rPr>
        <w:t xml:space="preserve">cơ quan. </w:t>
      </w:r>
      <w:r w:rsidR="00661FD4" w:rsidRPr="00C236AE">
        <w:rPr>
          <w:rFonts w:eastAsia="SimSun"/>
          <w:lang w:val="pt-BR"/>
        </w:rPr>
        <w:t>Bộ Nội vụ đã phối hợp với các cơ quan liên quan để xây dựng</w:t>
      </w:r>
      <w:r w:rsidR="006F2811">
        <w:rPr>
          <w:rFonts w:eastAsia="SimSun"/>
          <w:lang w:val="pt-BR"/>
        </w:rPr>
        <w:t xml:space="preserve">, hoàn thiện </w:t>
      </w:r>
      <w:r w:rsidR="00661FD4" w:rsidRPr="00C236AE">
        <w:rPr>
          <w:rFonts w:eastAsia="SimSun"/>
          <w:lang w:val="pt-BR"/>
        </w:rPr>
        <w:t>các</w:t>
      </w:r>
      <w:r w:rsidR="00661FD4" w:rsidRPr="00C236AE">
        <w:rPr>
          <w:rFonts w:eastAsia="SimSun"/>
          <w:spacing w:val="-2"/>
          <w:lang w:val="nl-NL"/>
        </w:rPr>
        <w:t xml:space="preserve"> dự thảo nghị định quy định tổ chức các cơ quan chuyên môn thuộc Ủy ban nhân dân cấp tỉnh, cấp huyện (thay thế Nghị định số 24/2014/NĐ-CP và Nghị định số</w:t>
      </w:r>
      <w:r w:rsidR="006F2811">
        <w:rPr>
          <w:rFonts w:eastAsia="SimSun"/>
          <w:spacing w:val="-2"/>
          <w:lang w:val="nl-NL"/>
        </w:rPr>
        <w:t xml:space="preserve"> 37/2014/NĐ-CP). </w:t>
      </w:r>
      <w:r w:rsidR="00521D4D" w:rsidRPr="00C236AE">
        <w:rPr>
          <w:rFonts w:eastAsia="SimSun"/>
          <w:spacing w:val="-2"/>
          <w:lang w:val="nl-NL"/>
        </w:rPr>
        <w:t xml:space="preserve">Ngoài ra, Bộ Nội vụ đang tích cực nghiên cứu xây dựng Đề án "Rà soát hệ thống văn bản pháp luật hiện hành không thuộc lĩnh vực tổ chức nhà nước có quy định về tổ chức bộ máy, biên chế" </w:t>
      </w:r>
      <w:r w:rsidR="000A30C3" w:rsidRPr="00C236AE">
        <w:rPr>
          <w:rFonts w:eastAsia="SimSun"/>
          <w:spacing w:val="-2"/>
          <w:lang w:val="nl-NL"/>
        </w:rPr>
        <w:t xml:space="preserve">để trình Thủ tướng Chính phủ phê duyệt </w:t>
      </w:r>
      <w:r w:rsidR="00521D4D" w:rsidRPr="00C236AE">
        <w:rPr>
          <w:rFonts w:eastAsia="SimSun"/>
          <w:spacing w:val="-2"/>
          <w:lang w:val="nl-NL"/>
        </w:rPr>
        <w:t>với mụ</w:t>
      </w:r>
      <w:r w:rsidR="000A30C3" w:rsidRPr="00C236AE">
        <w:rPr>
          <w:rFonts w:eastAsia="SimSun"/>
          <w:spacing w:val="-2"/>
          <w:lang w:val="nl-NL"/>
        </w:rPr>
        <w:t xml:space="preserve">c tiêu giải quyết những khó khăn, </w:t>
      </w:r>
      <w:r w:rsidR="00CC3F58" w:rsidRPr="00C236AE">
        <w:rPr>
          <w:rFonts w:eastAsia="SimSun"/>
          <w:spacing w:val="-2"/>
          <w:lang w:val="nl-NL"/>
        </w:rPr>
        <w:t>vướng mắc trong quá trình phân định về chức năng, nhiệm vụ</w:t>
      </w:r>
      <w:r w:rsidR="00632CC3">
        <w:rPr>
          <w:rFonts w:eastAsia="SimSun"/>
          <w:spacing w:val="-2"/>
          <w:lang w:val="nl-NL"/>
        </w:rPr>
        <w:t xml:space="preserve">; giúp </w:t>
      </w:r>
      <w:r w:rsidR="00CC3F58" w:rsidRPr="00C236AE">
        <w:rPr>
          <w:rFonts w:eastAsia="SimSun"/>
          <w:spacing w:val="-2"/>
          <w:lang w:val="nl-NL"/>
        </w:rPr>
        <w:t>thu gọn đầu mối</w:t>
      </w:r>
      <w:r w:rsidR="000A30C3" w:rsidRPr="00C236AE">
        <w:rPr>
          <w:rFonts w:eastAsia="SimSun"/>
          <w:spacing w:val="-2"/>
          <w:lang w:val="nl-NL"/>
        </w:rPr>
        <w:t xml:space="preserve">, </w:t>
      </w:r>
      <w:r w:rsidR="00521D4D" w:rsidRPr="00C236AE">
        <w:rPr>
          <w:rFonts w:eastAsia="SimSun"/>
          <w:spacing w:val="-2"/>
          <w:lang w:val="nl-NL"/>
        </w:rPr>
        <w:t>bảo đảm tính thống nhất trong quản lý nhà nước về tổ chức bộ máy, bi</w:t>
      </w:r>
      <w:r w:rsidR="006137EB" w:rsidRPr="00C236AE">
        <w:rPr>
          <w:rFonts w:eastAsia="SimSun"/>
          <w:spacing w:val="-2"/>
          <w:lang w:val="nl-NL"/>
        </w:rPr>
        <w:t>ê</w:t>
      </w:r>
      <w:r w:rsidR="00521D4D" w:rsidRPr="00C236AE">
        <w:rPr>
          <w:rFonts w:eastAsia="SimSun"/>
          <w:spacing w:val="-2"/>
          <w:lang w:val="nl-NL"/>
        </w:rPr>
        <w:t>n chế</w:t>
      </w:r>
      <w:r w:rsidR="000A30C3" w:rsidRPr="00C236AE">
        <w:rPr>
          <w:rFonts w:eastAsia="SimSun"/>
          <w:spacing w:val="-2"/>
          <w:lang w:val="nl-NL"/>
        </w:rPr>
        <w:t>.</w:t>
      </w:r>
    </w:p>
    <w:p w:rsidR="00F34C5A" w:rsidRPr="00C236AE" w:rsidRDefault="00F34C5A" w:rsidP="00306C3F">
      <w:pPr>
        <w:widowControl w:val="0"/>
        <w:spacing w:before="120" w:after="120"/>
        <w:ind w:firstLine="567"/>
        <w:rPr>
          <w:rFonts w:eastAsia="SimSun"/>
          <w:lang w:val="de-DE"/>
        </w:rPr>
      </w:pPr>
      <w:r w:rsidRPr="00C236AE">
        <w:rPr>
          <w:rFonts w:eastAsia="SimSun"/>
          <w:lang w:val="de-DE"/>
        </w:rPr>
        <w:t>c) Cải cách thủ tục hành chính và thực hiện cơ chế một cửa, một cửa liên thông:</w:t>
      </w:r>
    </w:p>
    <w:p w:rsidR="00B40562" w:rsidRPr="00C236AE" w:rsidRDefault="00D64416" w:rsidP="00B40562">
      <w:pPr>
        <w:widowControl w:val="0"/>
        <w:spacing w:before="120" w:after="120"/>
        <w:ind w:firstLine="567"/>
        <w:rPr>
          <w:rFonts w:eastAsia="SimSun"/>
          <w:lang w:val="de-DE"/>
        </w:rPr>
      </w:pPr>
      <w:r>
        <w:rPr>
          <w:rFonts w:eastAsia="SimSun"/>
          <w:lang w:val="de-DE"/>
        </w:rPr>
        <w:t>C</w:t>
      </w:r>
      <w:r w:rsidR="00CA0405" w:rsidRPr="00C236AE">
        <w:rPr>
          <w:rFonts w:eastAsia="SimSun"/>
          <w:lang w:val="de-DE"/>
        </w:rPr>
        <w:t>ông tác cải cách thủ tục hành chính được các bộ, ngành, địa phương chú trọng vào việc đẩy mạnh rà soát, cắt giảm và đơn giản hóa các quy định về thành phần hồ sơ, thời gian và điều kiện thực hiện thủ tục hành chính, nhất là các thủ tục liên quan trực tiếp đến hoạt động sản xuất, kinh doanh của người dân, doanh nghiệp, như: Nộp thuế và bảo hiểm xã hội; cấp phép xây dựng; giải quyết tranh chấp hợp đồng; giải quyết phá sản doanh nghiệ</w:t>
      </w:r>
      <w:r w:rsidR="006849D4">
        <w:rPr>
          <w:rFonts w:eastAsia="SimSun"/>
          <w:lang w:val="de-DE"/>
        </w:rPr>
        <w:t>p</w:t>
      </w:r>
      <w:r w:rsidR="00CA0405" w:rsidRPr="00C236AE">
        <w:rPr>
          <w:rFonts w:eastAsia="SimSun"/>
          <w:lang w:val="de-DE"/>
        </w:rPr>
        <w:t xml:space="preserve">; tiếp cận điện năng; đăng ký </w:t>
      </w:r>
      <w:r w:rsidR="00CA0405" w:rsidRPr="00C236AE">
        <w:rPr>
          <w:rFonts w:eastAsia="SimSun"/>
          <w:lang w:val="de-DE"/>
        </w:rPr>
        <w:lastRenderedPageBreak/>
        <w:t>quyền sở hữu, sử dụng tài sản; thông quan hàng hóa qua biên giới.</w:t>
      </w:r>
    </w:p>
    <w:p w:rsidR="00632CC3" w:rsidRDefault="007700D5" w:rsidP="00632CC3">
      <w:pPr>
        <w:widowControl w:val="0"/>
        <w:spacing w:before="120" w:after="120"/>
        <w:ind w:firstLine="567"/>
        <w:rPr>
          <w:rFonts w:eastAsia="SimSun"/>
          <w:lang w:val="de-DE"/>
        </w:rPr>
      </w:pPr>
      <w:r w:rsidRPr="00C236AE">
        <w:rPr>
          <w:rFonts w:eastAsia="SimSun"/>
          <w:lang w:val="de-DE"/>
        </w:rPr>
        <w:t>Trong 6 tháng đầu năm, các bộ, ngành</w:t>
      </w:r>
      <w:r w:rsidR="00296979" w:rsidRPr="00C236AE">
        <w:rPr>
          <w:rFonts w:eastAsia="SimSun"/>
          <w:lang w:val="de-DE"/>
        </w:rPr>
        <w:t xml:space="preserve">, địa phương </w:t>
      </w:r>
      <w:r w:rsidRPr="00C236AE">
        <w:rPr>
          <w:rFonts w:eastAsia="SimSun"/>
          <w:lang w:val="de-DE"/>
        </w:rPr>
        <w:t xml:space="preserve">đã nghiên cứu và trình </w:t>
      </w:r>
      <w:r w:rsidR="00296979" w:rsidRPr="00C236AE">
        <w:rPr>
          <w:rFonts w:eastAsia="SimSun"/>
          <w:lang w:val="de-DE"/>
        </w:rPr>
        <w:t xml:space="preserve">cơ quan có thẩm quyền ban hành văn bản </w:t>
      </w:r>
      <w:r w:rsidR="00F76C55" w:rsidRPr="00C236AE">
        <w:rPr>
          <w:rFonts w:eastAsia="SimSun"/>
          <w:lang w:val="de-DE"/>
        </w:rPr>
        <w:t xml:space="preserve">bãi bỏ </w:t>
      </w:r>
      <w:r w:rsidR="00156E37" w:rsidRPr="00C236AE">
        <w:rPr>
          <w:rFonts w:eastAsia="SimSun"/>
          <w:lang w:val="de-DE"/>
        </w:rPr>
        <w:t xml:space="preserve">hoặc đơn giản hóa </w:t>
      </w:r>
      <w:r w:rsidR="00F76C55" w:rsidRPr="00C236AE">
        <w:rPr>
          <w:rFonts w:eastAsia="SimSun"/>
          <w:lang w:val="de-DE"/>
        </w:rPr>
        <w:t xml:space="preserve">nhiều quy định thủ tục hành chính </w:t>
      </w:r>
      <w:r w:rsidR="00156E37" w:rsidRPr="00C236AE">
        <w:rPr>
          <w:rFonts w:eastAsia="SimSun"/>
          <w:lang w:val="de-DE"/>
        </w:rPr>
        <w:t xml:space="preserve">không hợp lý, </w:t>
      </w:r>
      <w:r w:rsidR="00F76C55" w:rsidRPr="00C236AE">
        <w:rPr>
          <w:rFonts w:eastAsia="SimSun"/>
          <w:lang w:val="de-DE"/>
        </w:rPr>
        <w:t>gây cản trở hoạt động sản xuấ</w:t>
      </w:r>
      <w:r w:rsidR="00632CC3">
        <w:rPr>
          <w:rFonts w:eastAsia="SimSun"/>
          <w:lang w:val="de-DE"/>
        </w:rPr>
        <w:t xml:space="preserve">t, kinh doanh. </w:t>
      </w:r>
      <w:r w:rsidR="00F34C5A" w:rsidRPr="00C236AE">
        <w:rPr>
          <w:rFonts w:eastAsia="SimSun"/>
          <w:lang w:val="de-DE"/>
        </w:rPr>
        <w:t>Song song với cắt giảm, đơn giản hóa thủ tục hành chính, công tác hậu kiểm cũng được các bộ, ngành tăng cường thực hiện, góp phần nâng cao hiệu quả quản lý nhà nước</w:t>
      </w:r>
      <w:r w:rsidR="00632CC3">
        <w:rPr>
          <w:rFonts w:eastAsia="SimSun"/>
          <w:lang w:val="de-DE"/>
        </w:rPr>
        <w:t xml:space="preserve">. </w:t>
      </w:r>
    </w:p>
    <w:p w:rsidR="006F12CE" w:rsidRPr="00C236AE" w:rsidRDefault="00632CC3" w:rsidP="00632CC3">
      <w:pPr>
        <w:widowControl w:val="0"/>
        <w:spacing w:before="120" w:after="120"/>
        <w:ind w:firstLine="567"/>
        <w:rPr>
          <w:rFonts w:eastAsia="SimSun"/>
          <w:lang w:val="de-DE"/>
        </w:rPr>
      </w:pPr>
      <w:r>
        <w:rPr>
          <w:rFonts w:eastAsia="SimSun"/>
          <w:lang w:val="de-DE"/>
        </w:rPr>
        <w:t>C</w:t>
      </w:r>
      <w:r w:rsidR="00F34C5A" w:rsidRPr="00C236AE">
        <w:rPr>
          <w:rFonts w:eastAsia="SimSun"/>
          <w:lang w:val="de-DE"/>
        </w:rPr>
        <w:t>ông tác tiếp nhận và xử lý phản ánh</w:t>
      </w:r>
      <w:r w:rsidR="00FC4694" w:rsidRPr="00C236AE">
        <w:rPr>
          <w:rFonts w:eastAsia="SimSun"/>
          <w:lang w:val="de-DE"/>
        </w:rPr>
        <w:t>,</w:t>
      </w:r>
      <w:r w:rsidR="00F34C5A" w:rsidRPr="00C236AE">
        <w:rPr>
          <w:rFonts w:eastAsia="SimSun"/>
          <w:lang w:val="de-DE"/>
        </w:rPr>
        <w:t xml:space="preserve"> kiến nghị của cá nhân, tổ chức liên quan đến thủ tục hành chính được triển khai tích cự</w:t>
      </w:r>
      <w:r>
        <w:rPr>
          <w:rFonts w:eastAsia="SimSun"/>
          <w:lang w:val="de-DE"/>
        </w:rPr>
        <w:t xml:space="preserve">c. </w:t>
      </w:r>
      <w:r w:rsidR="00F626BA" w:rsidRPr="00C236AE">
        <w:rPr>
          <w:rFonts w:eastAsia="SimSun"/>
          <w:lang w:val="de-DE"/>
        </w:rPr>
        <w:t>Văn phòng Chính phủ tiếp tục duy trì có hiệu quả hoạt động củ</w:t>
      </w:r>
      <w:r w:rsidR="00FC4694" w:rsidRPr="00C236AE">
        <w:rPr>
          <w:rFonts w:eastAsia="SimSun"/>
          <w:lang w:val="de-DE"/>
        </w:rPr>
        <w:t>a H</w:t>
      </w:r>
      <w:r w:rsidR="00F626BA" w:rsidRPr="00C236AE">
        <w:rPr>
          <w:rFonts w:eastAsia="SimSun"/>
          <w:lang w:val="de-DE"/>
        </w:rPr>
        <w:t>ệ thống tiếp nhận phản ánh, kiến nghị củ</w:t>
      </w:r>
      <w:r w:rsidR="00B3620A" w:rsidRPr="00C236AE">
        <w:rPr>
          <w:rFonts w:eastAsia="SimSun"/>
          <w:lang w:val="de-DE"/>
        </w:rPr>
        <w:t xml:space="preserve">a </w:t>
      </w:r>
      <w:r>
        <w:rPr>
          <w:rFonts w:eastAsia="SimSun"/>
          <w:lang w:val="de-DE"/>
        </w:rPr>
        <w:t xml:space="preserve">người dân, </w:t>
      </w:r>
      <w:r w:rsidR="00F626BA" w:rsidRPr="00C236AE">
        <w:rPr>
          <w:rFonts w:eastAsia="SimSun"/>
          <w:lang w:val="de-DE"/>
        </w:rPr>
        <w:t>doanh nghiệp thông qua Cổng thông tin điện tử Chính phủ</w:t>
      </w:r>
      <w:r>
        <w:rPr>
          <w:rFonts w:eastAsia="SimSun"/>
          <w:lang w:val="de-DE"/>
        </w:rPr>
        <w:t>. T</w:t>
      </w:r>
      <w:r w:rsidR="006F12CE" w:rsidRPr="00C236AE">
        <w:rPr>
          <w:rFonts w:eastAsia="SimSun"/>
          <w:lang w:val="de-DE"/>
        </w:rPr>
        <w:t>ất cả các nội dung trả lời người dân, doanh nghiệp đều được công khai trên Cổng Thông tin điện tử của Chính phủ.</w:t>
      </w:r>
    </w:p>
    <w:p w:rsidR="008A3EA7" w:rsidRDefault="00F34C5A" w:rsidP="006849D4">
      <w:pPr>
        <w:widowControl w:val="0"/>
        <w:spacing w:before="120" w:after="120"/>
        <w:ind w:firstLine="567"/>
        <w:rPr>
          <w:rFonts w:eastAsia="SimSun"/>
          <w:lang w:val="de-DE"/>
        </w:rPr>
      </w:pPr>
      <w:r w:rsidRPr="00C236AE">
        <w:rPr>
          <w:rFonts w:eastAsia="SimSun"/>
          <w:lang w:val="de-DE"/>
        </w:rPr>
        <w:t xml:space="preserve">Việc triển khai thực hiện thí điểm mô hình Trung tâm Hành chính công cấp tỉnh, cấp huyện tại một số địa phương bước đầu đã tạo chuyển biến tích cực trong giải quyết thủ tục hành chính cho người dân, tổ chức. Để giải quyết một số khó khăn, vướng mắc cho các địa phương đã và đang triển khai thí điểm mô hình này, trong khi chờ hoàn thiện các quy định pháp luật về Trung tâm Hành chính công, Bộ Nội vụ đã </w:t>
      </w:r>
      <w:r w:rsidR="008A3EA7">
        <w:rPr>
          <w:rFonts w:eastAsia="SimSun"/>
          <w:lang w:val="de-DE"/>
        </w:rPr>
        <w:t xml:space="preserve">có văn bản </w:t>
      </w:r>
      <w:r w:rsidRPr="00C236AE">
        <w:rPr>
          <w:rFonts w:eastAsia="SimSun"/>
          <w:lang w:val="de-DE"/>
        </w:rPr>
        <w:t xml:space="preserve">yêu cầu các địa phương, khi thành lập Trung tâm Hành chính công phải xây dựng Đề án và gửi lấy ý kiến của Bộ Nội vụ trước khi ban hành. </w:t>
      </w:r>
    </w:p>
    <w:p w:rsidR="00F34C5A" w:rsidRPr="00C236AE" w:rsidRDefault="006849D4" w:rsidP="00EE5156">
      <w:pPr>
        <w:widowControl w:val="0"/>
        <w:spacing w:before="120" w:after="120"/>
        <w:ind w:firstLine="567"/>
        <w:rPr>
          <w:rFonts w:eastAsia="Calibri"/>
          <w:lang w:val="nb-NO"/>
        </w:rPr>
      </w:pPr>
      <w:r>
        <w:rPr>
          <w:rFonts w:eastAsia="Calibri"/>
          <w:lang w:val="nb-NO"/>
        </w:rPr>
        <w:t>Bên cạnh đó, n</w:t>
      </w:r>
      <w:r w:rsidR="00EE5156" w:rsidRPr="00C236AE">
        <w:rPr>
          <w:rFonts w:eastAsia="Calibri"/>
          <w:lang w:val="nb-NO"/>
        </w:rPr>
        <w:t xml:space="preserve">hiều </w:t>
      </w:r>
      <w:r w:rsidR="003D3F0A" w:rsidRPr="00C236AE">
        <w:rPr>
          <w:rFonts w:eastAsia="Calibri"/>
          <w:lang w:val="nb-NO"/>
        </w:rPr>
        <w:t xml:space="preserve">bộ, ngành, </w:t>
      </w:r>
      <w:r w:rsidR="00EE5156" w:rsidRPr="00C236AE">
        <w:rPr>
          <w:rFonts w:eastAsia="Calibri"/>
          <w:lang w:val="nb-NO"/>
        </w:rPr>
        <w:t xml:space="preserve">địa phương đã tiến hành rà soát và công bố </w:t>
      </w:r>
      <w:r w:rsidR="00F34C5A" w:rsidRPr="00C236AE">
        <w:rPr>
          <w:rFonts w:eastAsia="Calibri"/>
          <w:lang w:val="nb-NO"/>
        </w:rPr>
        <w:t>danh mục thủ tục hành chính thực hiện việc tiếp nhận và trả kết quả giải quyết qua dịch vụ bưu chính công ích</w:t>
      </w:r>
      <w:r>
        <w:rPr>
          <w:rFonts w:eastAsia="Calibri"/>
          <w:lang w:val="nb-NO"/>
        </w:rPr>
        <w:t xml:space="preserve"> theo quy định của Thủ tướng Chính phủ tại Quyết định số 45/2016/QĐ-TTg</w:t>
      </w:r>
      <w:r w:rsidR="00F34C5A" w:rsidRPr="00C236AE">
        <w:rPr>
          <w:rFonts w:eastAsia="Calibri"/>
          <w:lang w:val="nb-NO"/>
        </w:rPr>
        <w:t xml:space="preserve">, </w:t>
      </w:r>
      <w:r w:rsidR="00EE5156" w:rsidRPr="00C236AE">
        <w:rPr>
          <w:rFonts w:eastAsia="Calibri"/>
          <w:lang w:val="nb-NO"/>
        </w:rPr>
        <w:t>góp phần</w:t>
      </w:r>
      <w:r w:rsidR="00F34C5A" w:rsidRPr="00C236AE">
        <w:rPr>
          <w:rFonts w:eastAsia="Calibri"/>
          <w:lang w:val="nb-NO"/>
        </w:rPr>
        <w:t xml:space="preserve"> tiết kiệm thời gian, chi phí cho người dân, tổ chức trong thực hiện thủ tục hành chính, tạo tiền đề thúc đẩy triển khai cung cấp dịch vụ công trực tuyến mức độ 3 và 4.</w:t>
      </w:r>
      <w:r w:rsidR="00EE5156" w:rsidRPr="00C236AE">
        <w:rPr>
          <w:rFonts w:eastAsia="Calibri"/>
          <w:lang w:val="nb-NO"/>
        </w:rPr>
        <w:t xml:space="preserve"> </w:t>
      </w:r>
    </w:p>
    <w:p w:rsidR="00F34C5A" w:rsidRPr="00C236AE" w:rsidRDefault="00F34C5A" w:rsidP="00306C3F">
      <w:pPr>
        <w:widowControl w:val="0"/>
        <w:spacing w:before="120" w:after="120"/>
        <w:ind w:firstLine="567"/>
        <w:rPr>
          <w:rFonts w:eastAsia="SimSun"/>
          <w:lang w:val="de-DE"/>
        </w:rPr>
      </w:pPr>
      <w:r w:rsidRPr="00C236AE">
        <w:rPr>
          <w:rFonts w:eastAsia="SimSun"/>
          <w:lang w:val="de-DE"/>
        </w:rPr>
        <w:t>d) Xây dựng và nâng cao chất lượng đội ngũ cán bộ, công chức:</w:t>
      </w:r>
    </w:p>
    <w:p w:rsidR="00F34C5A" w:rsidRPr="00C236AE" w:rsidRDefault="00EE5156" w:rsidP="003C5913">
      <w:pPr>
        <w:widowControl w:val="0"/>
        <w:spacing w:before="120" w:after="120"/>
        <w:ind w:firstLine="567"/>
        <w:rPr>
          <w:rFonts w:eastAsia="SimSun"/>
          <w:lang w:val="de-DE"/>
        </w:rPr>
      </w:pPr>
      <w:r w:rsidRPr="00C236AE">
        <w:rPr>
          <w:rFonts w:eastAsia="SimSun"/>
          <w:lang w:val="de-DE"/>
        </w:rPr>
        <w:t>C</w:t>
      </w:r>
      <w:r w:rsidR="00F34C5A" w:rsidRPr="00C236AE">
        <w:rPr>
          <w:rFonts w:eastAsia="SimSun"/>
          <w:lang w:val="de-DE"/>
        </w:rPr>
        <w:t xml:space="preserve">ác bộ, ngành, địa phương tập trung xây dựng và hoàn thiện bản mô tả công việc và khung năng lực của từng vị trí việc làm, tạo cơ sở cho việc tuyển dụng, bổ nhiệm, sử dụng và quản lý công chức. </w:t>
      </w:r>
      <w:r w:rsidR="007A71F2" w:rsidRPr="00C236AE">
        <w:rPr>
          <w:rFonts w:eastAsia="SimSun"/>
          <w:lang w:val="de-DE"/>
        </w:rPr>
        <w:t xml:space="preserve">Cùng với đó, Bộ Nội vụ đã trình Chính phủ dự thảo </w:t>
      </w:r>
      <w:r w:rsidR="007A71F2" w:rsidRPr="00C236AE">
        <w:rPr>
          <w:lang w:val="pt-BR"/>
        </w:rPr>
        <w:t>Nghị định quy định về vị trí việc làm trong các đơn vị sự nghiệp công lập thay thế Nghị định số</w:t>
      </w:r>
      <w:r w:rsidR="003647D0">
        <w:rPr>
          <w:lang w:val="pt-BR"/>
        </w:rPr>
        <w:t xml:space="preserve"> 41/2012/NĐ-CP</w:t>
      </w:r>
      <w:r w:rsidR="007A71F2" w:rsidRPr="00C236AE">
        <w:rPr>
          <w:lang w:val="pt-BR"/>
        </w:rPr>
        <w:t>, góp phần từng bước hoàn thiện thể chế về quản lý viên chức.</w:t>
      </w:r>
      <w:r w:rsidR="007A71F2" w:rsidRPr="00C236AE">
        <w:rPr>
          <w:rFonts w:eastAsia="SimSun"/>
          <w:lang w:val="de-DE"/>
        </w:rPr>
        <w:t xml:space="preserve"> </w:t>
      </w:r>
      <w:r w:rsidR="00907BF7" w:rsidRPr="00C236AE">
        <w:rPr>
          <w:rFonts w:eastAsia="SimSun"/>
          <w:lang w:val="de-DE"/>
        </w:rPr>
        <w:t>Ngoài ra, trong tháng 5/2017, Bộ Nội vụ đã có văn bản hướng dẫn</w:t>
      </w:r>
      <w:r w:rsidR="000A2220" w:rsidRPr="00C236AE">
        <w:rPr>
          <w:rStyle w:val="FootnoteReference"/>
          <w:rFonts w:eastAsia="SimSun"/>
          <w:lang w:val="de-DE"/>
        </w:rPr>
        <w:footnoteReference w:id="2"/>
      </w:r>
      <w:r w:rsidR="00907BF7" w:rsidRPr="00C236AE">
        <w:rPr>
          <w:rFonts w:eastAsia="SimSun"/>
          <w:lang w:val="de-DE"/>
        </w:rPr>
        <w:t xml:space="preserve"> các bộ, ngành, địa phương triển khai thực hiện Đề án "Thí điểm đổi mới cách tuyển chọn lãnh đạo, quản lý cấp vụ, cấp sở, cấp phòng"</w:t>
      </w:r>
      <w:r w:rsidR="000A2220" w:rsidRPr="00C236AE">
        <w:rPr>
          <w:rFonts w:eastAsia="SimSun"/>
          <w:lang w:val="de-DE"/>
        </w:rPr>
        <w:t xml:space="preserve"> tại </w:t>
      </w:r>
      <w:r w:rsidR="00907BF7" w:rsidRPr="00C236AE">
        <w:rPr>
          <w:rFonts w:eastAsia="SimSun"/>
          <w:lang w:val="de-DE"/>
        </w:rPr>
        <w:t>14 cơ quan Trung ương và 22 địa phương</w:t>
      </w:r>
      <w:r w:rsidR="000A2220" w:rsidRPr="00C236AE">
        <w:rPr>
          <w:rFonts w:eastAsia="SimSun"/>
          <w:lang w:val="de-DE"/>
        </w:rPr>
        <w:t xml:space="preserve">. </w:t>
      </w:r>
    </w:p>
    <w:p w:rsidR="00D74624" w:rsidRPr="00C236AE" w:rsidRDefault="008A3EA7" w:rsidP="00306C3F">
      <w:pPr>
        <w:widowControl w:val="0"/>
        <w:spacing w:before="120" w:after="120"/>
        <w:ind w:firstLine="567"/>
        <w:rPr>
          <w:lang w:val="pt-BR"/>
        </w:rPr>
      </w:pPr>
      <w:r>
        <w:rPr>
          <w:rFonts w:eastAsia="SimSun"/>
          <w:lang w:val="de-DE"/>
        </w:rPr>
        <w:t xml:space="preserve">Về kết quả </w:t>
      </w:r>
      <w:r w:rsidR="00F34C5A" w:rsidRPr="00C236AE">
        <w:rPr>
          <w:rFonts w:eastAsia="SimSun"/>
          <w:lang w:val="de-DE"/>
        </w:rPr>
        <w:t>thực hiện chính sách tinh giản biên chế theo các quy định tại Nghị quyết số 39-NQ/TW của Bộ Chính trị và Nghị định số 108/2014/NĐ-CP của Chính phủ</w:t>
      </w:r>
      <w:r>
        <w:rPr>
          <w:rFonts w:eastAsia="SimSun"/>
          <w:lang w:val="de-DE"/>
        </w:rPr>
        <w:t>: T</w:t>
      </w:r>
      <w:r w:rsidR="00D74624" w:rsidRPr="00C236AE">
        <w:rPr>
          <w:rFonts w:eastAsia="SimSun"/>
          <w:lang w:val="de-DE"/>
        </w:rPr>
        <w:t xml:space="preserve">rong 6 tháng đầu năm 2017 đã có thêm </w:t>
      </w:r>
      <w:r w:rsidR="00D74624" w:rsidRPr="00C236AE">
        <w:rPr>
          <w:lang w:val="pt-BR"/>
        </w:rPr>
        <w:t xml:space="preserve">5.062 người </w:t>
      </w:r>
      <w:r w:rsidR="00D74624" w:rsidRPr="00C236AE">
        <w:rPr>
          <w:rFonts w:eastAsia="SimSun"/>
          <w:lang w:val="de-DE"/>
        </w:rPr>
        <w:t xml:space="preserve">được giải </w:t>
      </w:r>
      <w:r w:rsidR="00D74624" w:rsidRPr="00C236AE">
        <w:rPr>
          <w:rFonts w:eastAsia="SimSun"/>
          <w:lang w:val="de-DE"/>
        </w:rPr>
        <w:lastRenderedPageBreak/>
        <w:t>quyết tinh giản biên chế</w:t>
      </w:r>
      <w:r w:rsidR="00D74624" w:rsidRPr="00C236AE">
        <w:rPr>
          <w:lang w:val="pt-BR"/>
        </w:rPr>
        <w:t xml:space="preserve">, nâng </w:t>
      </w:r>
      <w:r w:rsidR="00D74624" w:rsidRPr="00C236AE">
        <w:rPr>
          <w:rFonts w:eastAsia="SimSun"/>
          <w:lang w:val="de-DE"/>
        </w:rPr>
        <w:t xml:space="preserve">tổng số </w:t>
      </w:r>
      <w:r w:rsidR="00F34C5A" w:rsidRPr="00C236AE">
        <w:rPr>
          <w:rFonts w:eastAsia="SimSun"/>
          <w:lang w:val="de-DE"/>
        </w:rPr>
        <w:t>đối tượng được giải quyết tinh giản</w:t>
      </w:r>
      <w:r w:rsidR="00D74624" w:rsidRPr="00C236AE">
        <w:rPr>
          <w:rFonts w:eastAsia="SimSun"/>
          <w:lang w:val="de-DE"/>
        </w:rPr>
        <w:t xml:space="preserve"> từ năm 2015 đến nay là </w:t>
      </w:r>
      <w:r w:rsidR="00D74624" w:rsidRPr="00C236AE">
        <w:rPr>
          <w:lang w:val="pt-BR"/>
        </w:rPr>
        <w:t xml:space="preserve">22.673 người, trong đó, các cơ quan của Đảng, đoàn thể là 944 người; các cơ quan hành chính là 2.824 người; các đơn vị sự nghiệp công lập là 14.791 người; cán bộ, công chức cấp xã là 4.086 người; doanh nghiệp nhà nước 122 người. </w:t>
      </w:r>
    </w:p>
    <w:p w:rsidR="00F34C5A" w:rsidRPr="00C236AE" w:rsidRDefault="00F34C5A" w:rsidP="00306C3F">
      <w:pPr>
        <w:widowControl w:val="0"/>
        <w:spacing w:before="120" w:after="120"/>
        <w:ind w:firstLine="567"/>
        <w:rPr>
          <w:rFonts w:eastAsia="SimSun"/>
          <w:bCs/>
          <w:lang w:val="sv-SE"/>
        </w:rPr>
      </w:pPr>
      <w:r w:rsidRPr="00C236AE">
        <w:rPr>
          <w:rFonts w:eastAsia="SimSun"/>
          <w:bCs/>
          <w:lang w:val="sv-SE"/>
        </w:rPr>
        <w:t>đ) Cải cách tài chính công:</w:t>
      </w:r>
    </w:p>
    <w:p w:rsidR="00D64416" w:rsidRDefault="00F34C5A" w:rsidP="00D64416">
      <w:pPr>
        <w:widowControl w:val="0"/>
        <w:spacing w:before="120" w:after="120"/>
        <w:ind w:firstLine="567"/>
        <w:rPr>
          <w:rFonts w:eastAsia="SimSun"/>
          <w:lang w:val="nl-NL"/>
        </w:rPr>
      </w:pPr>
      <w:r w:rsidRPr="00C236AE">
        <w:rPr>
          <w:rFonts w:eastAsia="SimSun"/>
          <w:lang w:val="sv-SE"/>
        </w:rPr>
        <w:t xml:space="preserve">Triển khai </w:t>
      </w:r>
      <w:r w:rsidRPr="00C236AE">
        <w:rPr>
          <w:rFonts w:eastAsia="SimSun"/>
          <w:lang w:val="nl-NL"/>
        </w:rPr>
        <w:t xml:space="preserve">Nghị định số 16/2015/NĐ-CP ngày 14/02/2015 của Chính phủ quy định cơ chế tự chủ của đơn vị sự nghiệp công lập, </w:t>
      </w:r>
      <w:r w:rsidR="00D64416">
        <w:rPr>
          <w:rFonts w:eastAsia="SimSun"/>
          <w:lang w:val="nl-NL"/>
        </w:rPr>
        <w:t xml:space="preserve">trong 6 tháng đầu năm, các bộ đã tham mưu cho </w:t>
      </w:r>
      <w:r w:rsidRPr="00C236AE">
        <w:rPr>
          <w:rFonts w:eastAsia="SimSun"/>
          <w:lang w:val="nl-NL"/>
        </w:rPr>
        <w:t>Thủ tướng Chính phủ</w:t>
      </w:r>
      <w:r w:rsidR="009B6384" w:rsidRPr="00C236AE">
        <w:rPr>
          <w:rFonts w:eastAsia="SimSun"/>
          <w:lang w:val="nl-NL"/>
        </w:rPr>
        <w:t xml:space="preserve"> đã</w:t>
      </w:r>
      <w:r w:rsidR="00D64416">
        <w:rPr>
          <w:rFonts w:eastAsia="SimSun"/>
          <w:lang w:val="nl-NL"/>
        </w:rPr>
        <w:t xml:space="preserve"> ký 04</w:t>
      </w:r>
      <w:r w:rsidR="009B6384" w:rsidRPr="00C236AE">
        <w:rPr>
          <w:rFonts w:eastAsia="SimSun"/>
          <w:lang w:val="nl-NL"/>
        </w:rPr>
        <w:t xml:space="preserve"> </w:t>
      </w:r>
      <w:r w:rsidRPr="00C236AE">
        <w:rPr>
          <w:rFonts w:eastAsia="SimSun"/>
          <w:lang w:val="nl-NL"/>
        </w:rPr>
        <w:t>quyết định ban hành danh mục sự nghiệp công sử dụng ngân sách nhà nướ</w:t>
      </w:r>
      <w:r w:rsidR="00D64416">
        <w:rPr>
          <w:rFonts w:eastAsia="SimSun"/>
          <w:lang w:val="nl-NL"/>
        </w:rPr>
        <w:t xml:space="preserve">c </w:t>
      </w:r>
      <w:r w:rsidRPr="00C236AE">
        <w:rPr>
          <w:rFonts w:eastAsia="SimSun"/>
          <w:lang w:val="nl-NL"/>
        </w:rPr>
        <w:t xml:space="preserve">thuộc </w:t>
      </w:r>
      <w:r w:rsidR="009B6384" w:rsidRPr="00C236AE">
        <w:rPr>
          <w:rFonts w:eastAsia="SimSun"/>
          <w:lang w:val="nl-NL"/>
        </w:rPr>
        <w:t xml:space="preserve">các </w:t>
      </w:r>
      <w:r w:rsidRPr="00C236AE">
        <w:rPr>
          <w:rFonts w:eastAsia="SimSun"/>
          <w:lang w:val="nl-NL"/>
        </w:rPr>
        <w:t>lĩnh vực</w:t>
      </w:r>
      <w:r w:rsidR="009B6384" w:rsidRPr="00C236AE">
        <w:rPr>
          <w:rFonts w:eastAsia="SimSun"/>
          <w:lang w:val="nl-NL"/>
        </w:rPr>
        <w:t>:</w:t>
      </w:r>
      <w:r w:rsidRPr="00C236AE">
        <w:rPr>
          <w:rFonts w:eastAsia="SimSun"/>
          <w:lang w:val="nl-NL"/>
        </w:rPr>
        <w:t xml:space="preserve"> giáo dục và đào tạo, </w:t>
      </w:r>
      <w:r w:rsidR="009B6384" w:rsidRPr="00C236AE">
        <w:rPr>
          <w:rFonts w:eastAsia="SimSun"/>
          <w:lang w:val="nl-NL"/>
        </w:rPr>
        <w:t xml:space="preserve">thông tin và truyền thông, công thương, </w:t>
      </w:r>
      <w:r w:rsidRPr="00C236AE">
        <w:rPr>
          <w:rFonts w:eastAsia="SimSun"/>
          <w:lang w:val="nl-NL"/>
        </w:rPr>
        <w:t>lĩnh vực sự nghiệp kinh tế và sự nghiệp khác của Bộ Nông nghiệp và Phát triển nông thôn.</w:t>
      </w:r>
    </w:p>
    <w:p w:rsidR="00763688" w:rsidRPr="00C236AE" w:rsidRDefault="00D64416" w:rsidP="00D64416">
      <w:pPr>
        <w:widowControl w:val="0"/>
        <w:spacing w:before="120" w:after="120"/>
        <w:ind w:firstLine="567"/>
        <w:rPr>
          <w:rFonts w:eastAsia="SimSun"/>
          <w:lang w:val="nl-NL"/>
        </w:rPr>
      </w:pPr>
      <w:r>
        <w:rPr>
          <w:rFonts w:eastAsia="SimSun"/>
          <w:lang w:val="nl-NL"/>
        </w:rPr>
        <w:t>Trên cơ sở</w:t>
      </w:r>
      <w:r w:rsidR="00763688" w:rsidRPr="00C236AE">
        <w:rPr>
          <w:rFonts w:eastAsia="SimSun"/>
          <w:lang w:val="nl-NL"/>
        </w:rPr>
        <w:t xml:space="preserve"> </w:t>
      </w:r>
      <w:r w:rsidR="00F34C5A" w:rsidRPr="00C236AE">
        <w:rPr>
          <w:rFonts w:eastAsia="SimSun"/>
          <w:lang w:val="nl-NL"/>
        </w:rPr>
        <w:t>quy định của các bộ, ngành Trung ương, các địa phương đã ban hành danh mục sự nghiệp công sử dụng ngân sách nhà nước và quy hoạch mạng lưới các đơn vị sự nghiệp công</w:t>
      </w:r>
      <w:r w:rsidR="00763688" w:rsidRPr="00C236AE">
        <w:rPr>
          <w:rFonts w:eastAsia="SimSun"/>
          <w:lang w:val="nl-NL"/>
        </w:rPr>
        <w:t xml:space="preserve"> ở một số lĩnh vực </w:t>
      </w:r>
      <w:r w:rsidR="00F34C5A" w:rsidRPr="00C236AE">
        <w:rPr>
          <w:rFonts w:eastAsia="SimSun"/>
          <w:lang w:val="nl-NL"/>
        </w:rPr>
        <w:t>thuộc phạm vi quản lý, điể</w:t>
      </w:r>
      <w:r>
        <w:rPr>
          <w:rFonts w:eastAsia="SimSun"/>
          <w:lang w:val="nl-NL"/>
        </w:rPr>
        <w:t>n hình là</w:t>
      </w:r>
      <w:r w:rsidR="00F34C5A" w:rsidRPr="00C236AE">
        <w:rPr>
          <w:rFonts w:eastAsia="SimSun"/>
          <w:lang w:val="nl-NL"/>
        </w:rPr>
        <w:t xml:space="preserve">: Sơn La, Tiền Giang, </w:t>
      </w:r>
      <w:r w:rsidR="00763688" w:rsidRPr="00C236AE">
        <w:rPr>
          <w:rFonts w:eastAsia="SimSun"/>
          <w:lang w:val="nl-NL"/>
        </w:rPr>
        <w:t>Quảng Bình, Lạ</w:t>
      </w:r>
      <w:r>
        <w:rPr>
          <w:rFonts w:eastAsia="SimSun"/>
          <w:lang w:val="nl-NL"/>
        </w:rPr>
        <w:t>ng Sơn</w:t>
      </w:r>
      <w:r w:rsidR="00763688" w:rsidRPr="00C236AE">
        <w:rPr>
          <w:rFonts w:eastAsia="SimSun"/>
          <w:lang w:val="nl-NL"/>
        </w:rPr>
        <w:t>, Khánh Hòa, Hậ</w:t>
      </w:r>
      <w:r>
        <w:rPr>
          <w:rFonts w:eastAsia="SimSun"/>
          <w:lang w:val="nl-NL"/>
        </w:rPr>
        <w:t>u Giang...</w:t>
      </w:r>
    </w:p>
    <w:p w:rsidR="00F34C5A" w:rsidRPr="00C236AE" w:rsidRDefault="00F34C5A" w:rsidP="00306C3F">
      <w:pPr>
        <w:widowControl w:val="0"/>
        <w:spacing w:before="120" w:after="120"/>
        <w:ind w:firstLine="567"/>
        <w:rPr>
          <w:rFonts w:eastAsia="SimSun"/>
          <w:lang w:val="de-DE"/>
        </w:rPr>
      </w:pPr>
      <w:r w:rsidRPr="00C236AE">
        <w:rPr>
          <w:rFonts w:eastAsia="SimSun"/>
          <w:lang w:val="de-DE"/>
        </w:rPr>
        <w:t>e) Hiện đại hóa hành chính:</w:t>
      </w:r>
    </w:p>
    <w:p w:rsidR="00E03C27" w:rsidRDefault="002C2FE2" w:rsidP="006849D4">
      <w:pPr>
        <w:widowControl w:val="0"/>
        <w:spacing w:before="120" w:after="120"/>
        <w:ind w:firstLine="567"/>
        <w:rPr>
          <w:rFonts w:eastAsia="SimSun"/>
          <w:lang w:val="de-DE"/>
        </w:rPr>
      </w:pPr>
      <w:r w:rsidRPr="00C236AE">
        <w:rPr>
          <w:rFonts w:eastAsia="SimSun"/>
          <w:lang w:val="de-DE"/>
        </w:rPr>
        <w:t>C</w:t>
      </w:r>
      <w:r w:rsidR="00F34C5A" w:rsidRPr="00C236AE">
        <w:rPr>
          <w:rFonts w:eastAsia="SimSun"/>
          <w:lang w:val="de-DE"/>
        </w:rPr>
        <w:t>ác bộ</w:t>
      </w:r>
      <w:r w:rsidRPr="00C236AE">
        <w:rPr>
          <w:rFonts w:eastAsia="SimSun"/>
          <w:lang w:val="de-DE"/>
        </w:rPr>
        <w:t xml:space="preserve">, ngành, địa phương tiếp tục quan tâm chỉ đạo </w:t>
      </w:r>
      <w:r w:rsidR="00F34C5A" w:rsidRPr="00C236AE">
        <w:rPr>
          <w:rFonts w:eastAsia="SimSun"/>
          <w:lang w:val="de-DE"/>
        </w:rPr>
        <w:t xml:space="preserve">đầu tư, nâng cấp hạ tầng kỹ thuật để triển khai đồng bộ các </w:t>
      </w:r>
      <w:r w:rsidRPr="00C236AE">
        <w:rPr>
          <w:rFonts w:eastAsia="SimSun"/>
          <w:lang w:val="de-DE"/>
        </w:rPr>
        <w:t xml:space="preserve">nội dung </w:t>
      </w:r>
      <w:r w:rsidR="00F34C5A" w:rsidRPr="00C236AE">
        <w:rPr>
          <w:rFonts w:eastAsia="SimSun"/>
          <w:lang w:val="de-DE"/>
        </w:rPr>
        <w:t>ứng dụng công nghệ thông tin</w:t>
      </w:r>
      <w:r w:rsidR="006849D4">
        <w:rPr>
          <w:rFonts w:eastAsia="SimSun"/>
          <w:lang w:val="de-DE"/>
        </w:rPr>
        <w:t xml:space="preserve">. </w:t>
      </w:r>
      <w:r w:rsidR="00E03C27">
        <w:rPr>
          <w:rFonts w:eastAsia="SimSun"/>
          <w:lang w:val="de-DE"/>
        </w:rPr>
        <w:t>M</w:t>
      </w:r>
      <w:r w:rsidR="00DE5846" w:rsidRPr="00C236AE">
        <w:rPr>
          <w:rFonts w:eastAsia="SimSun"/>
          <w:lang w:val="de-DE"/>
        </w:rPr>
        <w:t>ột số nơi đã tích cực triển khai việc áp dụng chứng thư số trong các cơ quan, đơn vị trực thuộc nhằm từng bước thay thế dần phương pháp trao đổi văn bản truyền thống bằng phương pháp trao đổi văn bản điện tử trên môi trường mạng giữa các cơ quan nhà nước, điển hình như: Tuyên Quang, Bình Dương, Thành phố Hồ</w:t>
      </w:r>
      <w:r w:rsidR="00E03C27">
        <w:rPr>
          <w:rFonts w:eastAsia="SimSun"/>
          <w:lang w:val="de-DE"/>
        </w:rPr>
        <w:t xml:space="preserve"> Chí Minh</w:t>
      </w:r>
      <w:r w:rsidR="008A3EA7">
        <w:rPr>
          <w:rFonts w:eastAsia="SimSun"/>
          <w:lang w:val="de-DE"/>
        </w:rPr>
        <w:t>.</w:t>
      </w:r>
    </w:p>
    <w:p w:rsidR="00740006" w:rsidRPr="00C236AE" w:rsidRDefault="00DE5846" w:rsidP="0078737A">
      <w:pPr>
        <w:widowControl w:val="0"/>
        <w:spacing w:before="120" w:after="120"/>
        <w:ind w:firstLine="567"/>
        <w:rPr>
          <w:rFonts w:eastAsia="SimSun"/>
          <w:lang w:val="de-DE"/>
        </w:rPr>
      </w:pPr>
      <w:r w:rsidRPr="00C236AE">
        <w:rPr>
          <w:rFonts w:eastAsia="SimSun"/>
          <w:lang w:val="de-DE"/>
        </w:rPr>
        <w:t>Việ</w:t>
      </w:r>
      <w:r w:rsidR="00C87C9C" w:rsidRPr="00C236AE">
        <w:rPr>
          <w:rFonts w:eastAsia="SimSun"/>
          <w:lang w:val="de-DE"/>
        </w:rPr>
        <w:t xml:space="preserve">c </w:t>
      </w:r>
      <w:r w:rsidRPr="00C236AE">
        <w:rPr>
          <w:rFonts w:eastAsia="SimSun"/>
          <w:lang w:val="de-DE"/>
        </w:rPr>
        <w:t xml:space="preserve">cung cấp dịch vụ công trực tuyến cho cá nhân, tổ chức </w:t>
      </w:r>
      <w:r w:rsidR="00C87C9C" w:rsidRPr="00C236AE">
        <w:rPr>
          <w:rFonts w:eastAsia="SimSun"/>
          <w:lang w:val="de-DE"/>
        </w:rPr>
        <w:t>đã đạt được một số kết quả tích cực</w:t>
      </w:r>
      <w:r w:rsidR="0078737A" w:rsidRPr="00C236AE">
        <w:rPr>
          <w:rFonts w:eastAsia="SimSun"/>
          <w:lang w:val="de-DE"/>
        </w:rPr>
        <w:t>, số lượng dịch vụ công cung cấp trực tuyến mức độ 3 và 4 ngày càng cao; chất lượng cung cấp cũng từng bước được nâng lên</w:t>
      </w:r>
      <w:r w:rsidRPr="00C236AE">
        <w:rPr>
          <w:rFonts w:eastAsia="SimSun"/>
          <w:lang w:val="de-DE"/>
        </w:rPr>
        <w:t xml:space="preserve">. </w:t>
      </w:r>
      <w:r w:rsidR="0078737A" w:rsidRPr="00C236AE">
        <w:rPr>
          <w:rFonts w:eastAsia="SimSun"/>
          <w:lang w:val="de-DE"/>
        </w:rPr>
        <w:t>Trong Quý II/2017</w:t>
      </w:r>
      <w:r w:rsidRPr="00C236AE">
        <w:rPr>
          <w:rFonts w:eastAsia="SimSun"/>
          <w:lang w:val="de-DE"/>
        </w:rPr>
        <w:t xml:space="preserve">, Thủ tướng Chính phủ đã ban hành danh mục dịch vụ công trực tuyến mức độ 3 và 4 thực hiện tại các bộ, ngành, địa phương trong năm 2017. Theo </w:t>
      </w:r>
      <w:r w:rsidR="00E03C27">
        <w:rPr>
          <w:rFonts w:eastAsia="SimSun"/>
          <w:lang w:val="de-DE"/>
        </w:rPr>
        <w:t>đó</w:t>
      </w:r>
      <w:r w:rsidRPr="00C236AE">
        <w:rPr>
          <w:rFonts w:eastAsia="SimSun"/>
          <w:lang w:val="de-DE"/>
        </w:rPr>
        <w:t xml:space="preserve">, có 707 dịch vụ công được yêu cầu triển khai cung cấp trực tuyến ở mức độ 3 và 4, trong đó, 354 dịch vụ công ở các bộ, ngành Trung ương và 353 dịch vụ công ở địa phương. </w:t>
      </w:r>
    </w:p>
    <w:p w:rsidR="00F34C5A" w:rsidRPr="00C236AE" w:rsidRDefault="00F34C5A" w:rsidP="00306C3F">
      <w:pPr>
        <w:widowControl w:val="0"/>
        <w:spacing w:before="120" w:after="120"/>
        <w:ind w:firstLine="567"/>
        <w:rPr>
          <w:rFonts w:eastAsia="SimSun"/>
          <w:lang w:val="de-DE"/>
        </w:rPr>
      </w:pPr>
      <w:r w:rsidRPr="00C236AE">
        <w:rPr>
          <w:rFonts w:eastAsia="SimSun"/>
          <w:lang w:val="de-DE"/>
        </w:rPr>
        <w:t>3. Nhận xét, đánh giá chung</w:t>
      </w:r>
    </w:p>
    <w:p w:rsidR="00F34C5A" w:rsidRPr="00C236AE" w:rsidRDefault="00F34C5A" w:rsidP="00306C3F">
      <w:pPr>
        <w:widowControl w:val="0"/>
        <w:spacing w:before="120" w:after="120"/>
        <w:ind w:firstLine="567"/>
        <w:rPr>
          <w:rFonts w:eastAsia="SimSun"/>
          <w:lang w:val="de-DE"/>
        </w:rPr>
      </w:pPr>
      <w:r w:rsidRPr="00C236AE">
        <w:rPr>
          <w:rFonts w:eastAsia="SimSun"/>
          <w:lang w:val="de-DE"/>
        </w:rPr>
        <w:t>a) Ưu điểm:</w:t>
      </w:r>
    </w:p>
    <w:p w:rsidR="00F34C5A" w:rsidRPr="00C236AE" w:rsidRDefault="00F34C5A" w:rsidP="00306C3F">
      <w:pPr>
        <w:widowControl w:val="0"/>
        <w:spacing w:before="120" w:after="120"/>
        <w:ind w:firstLine="567"/>
        <w:rPr>
          <w:rFonts w:eastAsia="SimSun"/>
        </w:rPr>
      </w:pPr>
      <w:r w:rsidRPr="00C236AE">
        <w:rPr>
          <w:rFonts w:eastAsia="SimSun"/>
          <w:lang w:val="de-DE"/>
        </w:rPr>
        <w:t>- Sự quan tâm, chỉ đạo sát sao, quyết liệt Chính phủ, Thủ tướng Chính phủ đã tạo chuyển biến tích cực trong nhận thức và hành động của chính quyền các cấp, góp phần triển khai có hiệu quả các nhiệm vụ cải cách hành chính.</w:t>
      </w:r>
    </w:p>
    <w:p w:rsidR="00F34C5A" w:rsidRPr="00C236AE" w:rsidRDefault="00F34C5A" w:rsidP="00306C3F">
      <w:pPr>
        <w:widowControl w:val="0"/>
        <w:spacing w:before="120" w:after="120"/>
        <w:ind w:firstLine="567"/>
        <w:rPr>
          <w:rFonts w:eastAsia="SimSun"/>
          <w:lang w:val="de-DE"/>
        </w:rPr>
      </w:pPr>
      <w:r w:rsidRPr="00C236AE">
        <w:rPr>
          <w:rFonts w:eastAsia="SimSun"/>
          <w:lang w:val="de-DE"/>
        </w:rPr>
        <w:t>- Thủ tục hành chính liên quan đến hoạt động sản xuất, kinh doanh thường xuyên được rà soát, cắt giảm và đơn giản hóa, góp phần tạo lập hệ thống hỗ trợ khởi sự kinh doanh, thúc đẩy tự do sáng tạo cho doanh nghiệp khởi nghiệp.</w:t>
      </w:r>
    </w:p>
    <w:p w:rsidR="00F34C5A" w:rsidRPr="00C236AE" w:rsidRDefault="00F34C5A" w:rsidP="00306C3F">
      <w:pPr>
        <w:widowControl w:val="0"/>
        <w:spacing w:before="120" w:after="120"/>
        <w:ind w:firstLine="567"/>
        <w:rPr>
          <w:rFonts w:eastAsia="SimSun"/>
          <w:lang w:val="de-DE"/>
        </w:rPr>
      </w:pPr>
      <w:r w:rsidRPr="00C236AE">
        <w:rPr>
          <w:rFonts w:eastAsia="SimSun"/>
        </w:rPr>
        <w:t xml:space="preserve">- </w:t>
      </w:r>
      <w:r w:rsidRPr="00C236AE">
        <w:rPr>
          <w:rFonts w:eastAsia="SimSun"/>
          <w:lang w:val="de-DE"/>
        </w:rPr>
        <w:t xml:space="preserve">Việc đẩy mạnh ứng dụng công nghệ thông tin của các bộ, ngành, địa </w:t>
      </w:r>
      <w:r w:rsidRPr="00C236AE">
        <w:rPr>
          <w:rFonts w:eastAsia="SimSun"/>
          <w:lang w:val="de-DE"/>
        </w:rPr>
        <w:lastRenderedPageBreak/>
        <w:t xml:space="preserve">phương đã mang lại kết quả tích cực, góp phần nâng cao hiệu quả hoạt động của cơ quan hành chính nhà nước; nâng cao chất lượng cung cấp dịch vụ công cho người dân, tổ chức. </w:t>
      </w:r>
    </w:p>
    <w:p w:rsidR="00F34C5A" w:rsidRPr="00C236AE" w:rsidRDefault="00F34C5A" w:rsidP="00306C3F">
      <w:pPr>
        <w:widowControl w:val="0"/>
        <w:spacing w:before="120" w:after="120"/>
        <w:ind w:firstLine="567"/>
        <w:rPr>
          <w:rFonts w:eastAsia="SimSun"/>
          <w:lang w:val="de-DE"/>
        </w:rPr>
      </w:pPr>
      <w:r w:rsidRPr="00C236AE">
        <w:rPr>
          <w:rFonts w:eastAsia="SimSun"/>
          <w:lang w:val="de-DE"/>
        </w:rPr>
        <w:t>b) Tồn tại, hạn chế:</w:t>
      </w:r>
    </w:p>
    <w:p w:rsidR="00F34C5A" w:rsidRPr="00C236AE" w:rsidRDefault="00F34C5A" w:rsidP="00306C3F">
      <w:pPr>
        <w:widowControl w:val="0"/>
        <w:spacing w:before="120" w:after="120"/>
        <w:ind w:firstLine="567"/>
        <w:rPr>
          <w:rFonts w:eastAsia="SimSun"/>
          <w:lang w:val="de-DE"/>
        </w:rPr>
      </w:pPr>
      <w:r w:rsidRPr="00C236AE">
        <w:rPr>
          <w:rFonts w:eastAsia="SimSun"/>
          <w:lang w:val="de-DE"/>
        </w:rPr>
        <w:t>- Chất lượng xây dựng văn bản quy phạm pháp luật chưa đáp ứng được yêu cầu; tình trạng nợ đọng văn bản quy định chi tiết thi hành luật, pháp lệnh vẫn còn tồn tại và chưa được giải quyết dứt điểm.</w:t>
      </w:r>
    </w:p>
    <w:p w:rsidR="00F34C5A" w:rsidRPr="00C236AE" w:rsidRDefault="00F34C5A" w:rsidP="007F4E2F">
      <w:pPr>
        <w:widowControl w:val="0"/>
        <w:spacing w:before="120" w:after="120"/>
        <w:ind w:firstLine="567"/>
        <w:rPr>
          <w:rFonts w:eastAsia="SimSun"/>
          <w:spacing w:val="-2"/>
          <w:lang w:val="nb-NO"/>
        </w:rPr>
      </w:pPr>
      <w:r w:rsidRPr="00C236AE">
        <w:rPr>
          <w:rFonts w:eastAsia="SimSun"/>
          <w:spacing w:val="-2"/>
          <w:lang w:val="nb-NO"/>
        </w:rPr>
        <w:t>- Việc công khai thủ tục hành chính trên Trang thông tin điện tử c</w:t>
      </w:r>
      <w:r w:rsidR="007F4E2F">
        <w:rPr>
          <w:rFonts w:eastAsia="SimSun"/>
          <w:spacing w:val="-2"/>
          <w:lang w:val="nb-NO"/>
        </w:rPr>
        <w:t xml:space="preserve">ác sở, ngành, huyện ở một số địa phương </w:t>
      </w:r>
      <w:r w:rsidRPr="00C236AE">
        <w:rPr>
          <w:rFonts w:eastAsia="SimSun"/>
          <w:spacing w:val="-2"/>
          <w:lang w:val="nb-NO"/>
        </w:rPr>
        <w:t>chưa được thực hiện đầy đủ</w:t>
      </w:r>
      <w:r w:rsidR="007F4E2F">
        <w:rPr>
          <w:rFonts w:eastAsia="SimSun"/>
          <w:spacing w:val="-2"/>
          <w:lang w:val="nb-NO"/>
        </w:rPr>
        <w:t xml:space="preserve"> theo quy định</w:t>
      </w:r>
      <w:r w:rsidRPr="00C236AE">
        <w:rPr>
          <w:rFonts w:eastAsia="SimSun"/>
          <w:spacing w:val="-2"/>
          <w:lang w:val="nb-NO"/>
        </w:rPr>
        <w:t>.</w:t>
      </w:r>
      <w:r w:rsidR="007F4E2F">
        <w:rPr>
          <w:rFonts w:eastAsia="SimSun"/>
          <w:spacing w:val="-2"/>
          <w:lang w:val="nb-NO"/>
        </w:rPr>
        <w:t xml:space="preserve"> </w:t>
      </w:r>
      <w:r w:rsidRPr="00C236AE">
        <w:rPr>
          <w:rFonts w:eastAsia="SimSun"/>
          <w:spacing w:val="-2"/>
          <w:lang w:val="nb-NO"/>
        </w:rPr>
        <w:t>Việc triển khai hoạt động của Văn phòng đăng ký đất đai một cấp tại địa phương còn nhiều hạn chế, bất cập.</w:t>
      </w:r>
    </w:p>
    <w:p w:rsidR="00F34C5A" w:rsidRPr="00C236AE" w:rsidRDefault="00F34C5A" w:rsidP="00306C3F">
      <w:pPr>
        <w:widowControl w:val="0"/>
        <w:spacing w:before="120" w:after="120"/>
        <w:ind w:firstLine="567"/>
        <w:rPr>
          <w:rFonts w:eastAsia="SimSun"/>
          <w:lang w:val="de-DE"/>
        </w:rPr>
      </w:pPr>
      <w:r w:rsidRPr="00C236AE">
        <w:rPr>
          <w:rFonts w:eastAsia="SimSun"/>
          <w:lang w:val="de-DE"/>
        </w:rPr>
        <w:t xml:space="preserve">- </w:t>
      </w:r>
      <w:r w:rsidR="007F4E2F">
        <w:rPr>
          <w:rFonts w:eastAsia="SimSun"/>
          <w:lang w:val="de-DE"/>
        </w:rPr>
        <w:t>C</w:t>
      </w:r>
      <w:r w:rsidRPr="00C236AE">
        <w:rPr>
          <w:rFonts w:eastAsia="SimSun"/>
          <w:lang w:val="de-DE"/>
        </w:rPr>
        <w:t xml:space="preserve">ung cấp dịch vụ công trực tuyến mới chỉ bước đầu được triển khai, kết quả đạt được còn hạn chế </w:t>
      </w:r>
      <w:r w:rsidR="00C5563F" w:rsidRPr="00C236AE">
        <w:rPr>
          <w:rFonts w:eastAsia="SimSun"/>
          <w:lang w:val="de-DE"/>
        </w:rPr>
        <w:t xml:space="preserve">so với yêu cầu đề ra </w:t>
      </w:r>
      <w:r w:rsidRPr="00C236AE">
        <w:rPr>
          <w:rFonts w:eastAsia="SimSun"/>
          <w:lang w:val="de-DE"/>
        </w:rPr>
        <w:t>(ít người sử dụng, số hồ sơ được gửi/nhận trực tuyến không cao).</w:t>
      </w:r>
      <w:r w:rsidRPr="00C236AE">
        <w:rPr>
          <w:rFonts w:eastAsia="SimSun"/>
          <w:lang w:val="sv-SE"/>
        </w:rPr>
        <w:t xml:space="preserve"> Việc ban hành Kiến trúc Chính phủ điện tử cấp bộ, cấp tỉnh còn chậm, chưa đáp ứng được yêu cầu đề ra.</w:t>
      </w:r>
    </w:p>
    <w:p w:rsidR="00F34C5A" w:rsidRPr="00C236AE" w:rsidRDefault="00F34C5A" w:rsidP="00306C3F">
      <w:pPr>
        <w:widowControl w:val="0"/>
        <w:spacing w:before="120" w:after="120"/>
        <w:ind w:firstLine="567"/>
        <w:rPr>
          <w:rFonts w:eastAsia="SimSun"/>
          <w:b/>
          <w:sz w:val="26"/>
          <w:lang w:val="de-DE"/>
        </w:rPr>
      </w:pPr>
      <w:r w:rsidRPr="00C236AE">
        <w:rPr>
          <w:rFonts w:eastAsia="SimSun"/>
          <w:b/>
          <w:sz w:val="26"/>
          <w:lang w:val="de-DE"/>
        </w:rPr>
        <w:t xml:space="preserve">II. PHƯƠNG HƯỚNG, NHIỆM VỤ </w:t>
      </w:r>
      <w:r w:rsidR="004B2945" w:rsidRPr="00C236AE">
        <w:rPr>
          <w:rFonts w:eastAsia="SimSun"/>
          <w:b/>
          <w:sz w:val="26"/>
          <w:lang w:val="de-DE"/>
        </w:rPr>
        <w:t>CẢI CÁCH HÀNH CHÍNH</w:t>
      </w:r>
      <w:r w:rsidR="004D58F8" w:rsidRPr="00C236AE">
        <w:rPr>
          <w:rFonts w:eastAsia="SimSun"/>
          <w:b/>
          <w:sz w:val="26"/>
          <w:lang w:val="de-DE"/>
        </w:rPr>
        <w:t xml:space="preserve"> 6 THÁNG CUỐI NĂM 2017</w:t>
      </w:r>
    </w:p>
    <w:p w:rsidR="008A3EA7" w:rsidRDefault="00F34C5A" w:rsidP="00306C3F">
      <w:pPr>
        <w:widowControl w:val="0"/>
        <w:spacing w:before="120" w:after="120"/>
        <w:ind w:firstLine="567"/>
        <w:rPr>
          <w:rFonts w:eastAsia="SimSun"/>
          <w:bCs/>
          <w:lang w:val="de-DE"/>
        </w:rPr>
      </w:pPr>
      <w:r w:rsidRPr="00C236AE">
        <w:rPr>
          <w:rFonts w:eastAsia="SimSun"/>
          <w:lang w:val="de-DE"/>
        </w:rPr>
        <w:t>1</w:t>
      </w:r>
      <w:r w:rsidR="004D58F8" w:rsidRPr="00C236AE">
        <w:rPr>
          <w:rFonts w:eastAsia="SimSun"/>
          <w:lang w:val="de-DE"/>
        </w:rPr>
        <w:t xml:space="preserve">. </w:t>
      </w:r>
      <w:r w:rsidR="00306C3F" w:rsidRPr="00C236AE">
        <w:rPr>
          <w:rFonts w:eastAsia="SimSun"/>
          <w:lang w:val="de-DE"/>
        </w:rPr>
        <w:t>Tiếp tục triển</w:t>
      </w:r>
      <w:r w:rsidRPr="00C236AE">
        <w:rPr>
          <w:rFonts w:eastAsia="SimSun"/>
          <w:lang w:val="de-DE"/>
        </w:rPr>
        <w:t xml:space="preserve"> khai đồng bộ các nội dung cả</w:t>
      </w:r>
      <w:r w:rsidR="00632CC3">
        <w:rPr>
          <w:rFonts w:eastAsia="SimSun"/>
          <w:lang w:val="de-DE"/>
        </w:rPr>
        <w:t xml:space="preserve">i cách hành chính; </w:t>
      </w:r>
      <w:r w:rsidRPr="00C236AE">
        <w:rPr>
          <w:rFonts w:eastAsia="SimSun"/>
          <w:lang w:val="de-DE"/>
        </w:rPr>
        <w:t>quán triệt thực hiện nghiêm túc các kết luận, chỉ thị của Thủ tướng Chính phủ về đẩy mạnh cải cách hành chính, nâng cao trách nhiệm người đứng đầu</w:t>
      </w:r>
      <w:r w:rsidRPr="00C236AE">
        <w:rPr>
          <w:rFonts w:eastAsia="SimSun"/>
          <w:bCs/>
          <w:lang w:val="de-DE"/>
        </w:rPr>
        <w:t xml:space="preserve">, tăng cường kỷ luật, kỷ cương hành chính; tăng cường giám sát, kiểm tra </w:t>
      </w:r>
      <w:r w:rsidRPr="00C236AE">
        <w:rPr>
          <w:rFonts w:eastAsia="SimSun"/>
          <w:lang w:val="de-DE"/>
        </w:rPr>
        <w:t xml:space="preserve">tình hình thực hiện các văn bản chỉ đạo, điều hành cải cách hành chính. </w:t>
      </w:r>
    </w:p>
    <w:p w:rsidR="005C3093" w:rsidRPr="00C236AE" w:rsidRDefault="00F34C5A" w:rsidP="00306C3F">
      <w:pPr>
        <w:widowControl w:val="0"/>
        <w:spacing w:before="120" w:after="120"/>
        <w:ind w:firstLine="567"/>
        <w:rPr>
          <w:bCs/>
          <w:lang w:val="de-DE"/>
        </w:rPr>
      </w:pPr>
      <w:r w:rsidRPr="00C236AE">
        <w:rPr>
          <w:rFonts w:eastAsia="SimSun"/>
          <w:bCs/>
          <w:lang w:val="de-DE"/>
        </w:rPr>
        <w:t xml:space="preserve">2. </w:t>
      </w:r>
      <w:r w:rsidR="00DF07D2" w:rsidRPr="00C236AE">
        <w:rPr>
          <w:bCs/>
          <w:lang w:val="de-DE"/>
        </w:rPr>
        <w:t>Đẩy mạnh triển khai thực hiện</w:t>
      </w:r>
      <w:r w:rsidR="00306C3F" w:rsidRPr="00C236AE">
        <w:rPr>
          <w:bCs/>
          <w:lang w:val="de-DE"/>
        </w:rPr>
        <w:t>, hoàn thành</w:t>
      </w:r>
      <w:r w:rsidR="00DF07D2" w:rsidRPr="00C236AE">
        <w:rPr>
          <w:bCs/>
          <w:lang w:val="de-DE"/>
        </w:rPr>
        <w:t xml:space="preserve"> các nhiệm vụ của Kế hoạch hoạt động và Kế hoạch kiểm tra cải cách hành chính của Ban Chỉ đạo cải cách hành chính của Chính phủ năm 2017, bảo đảm</w:t>
      </w:r>
      <w:r w:rsidR="00306C3F" w:rsidRPr="00C236AE">
        <w:rPr>
          <w:bCs/>
          <w:lang w:val="de-DE"/>
        </w:rPr>
        <w:t xml:space="preserve"> chất lượng,</w:t>
      </w:r>
      <w:r w:rsidR="00DF07D2" w:rsidRPr="00C236AE">
        <w:rPr>
          <w:bCs/>
          <w:lang w:val="de-DE"/>
        </w:rPr>
        <w:t xml:space="preserve"> đúng tiến độ đề</w:t>
      </w:r>
      <w:r w:rsidR="00306C3F" w:rsidRPr="00C236AE">
        <w:rPr>
          <w:bCs/>
          <w:lang w:val="de-DE"/>
        </w:rPr>
        <w:t xml:space="preserve"> ra. </w:t>
      </w:r>
    </w:p>
    <w:p w:rsidR="006E583C" w:rsidRPr="00C236AE" w:rsidRDefault="00306C3F" w:rsidP="00306C3F">
      <w:pPr>
        <w:widowControl w:val="0"/>
        <w:spacing w:before="120" w:after="120"/>
        <w:ind w:firstLine="567"/>
        <w:rPr>
          <w:rFonts w:eastAsia="SimSun"/>
          <w:lang w:val="de-DE"/>
        </w:rPr>
      </w:pPr>
      <w:r w:rsidRPr="00C236AE">
        <w:rPr>
          <w:rFonts w:eastAsia="SimSun"/>
          <w:lang w:val="de-DE"/>
        </w:rPr>
        <w:t>3</w:t>
      </w:r>
      <w:r w:rsidR="006E583C" w:rsidRPr="00C236AE">
        <w:rPr>
          <w:rFonts w:eastAsia="SimSun"/>
          <w:lang w:val="de-DE"/>
        </w:rPr>
        <w:t>. Tiếp tụ</w:t>
      </w:r>
      <w:r w:rsidRPr="00C236AE">
        <w:rPr>
          <w:rFonts w:eastAsia="SimSun"/>
          <w:lang w:val="de-DE"/>
        </w:rPr>
        <w:t>c đ</w:t>
      </w:r>
      <w:r w:rsidR="006E583C" w:rsidRPr="00C236AE">
        <w:rPr>
          <w:rFonts w:eastAsia="SimSun"/>
          <w:lang w:val="de-DE"/>
        </w:rPr>
        <w:t xml:space="preserve">ẩy mạnh cải cách thể chế, trọng tâm là hoàn thiện thể chế về quản lý công chức, viên chức, thể chế liên quan đến doanh nghiệp; khắc phục </w:t>
      </w:r>
      <w:r w:rsidR="00C5563F" w:rsidRPr="00C236AE">
        <w:rPr>
          <w:rFonts w:eastAsia="SimSun"/>
          <w:lang w:val="de-DE"/>
        </w:rPr>
        <w:t xml:space="preserve">rứt điểm </w:t>
      </w:r>
      <w:r w:rsidR="006E583C" w:rsidRPr="00C236AE">
        <w:rPr>
          <w:rFonts w:eastAsia="SimSun"/>
          <w:lang w:val="de-DE"/>
        </w:rPr>
        <w:t>tình trạng nợ đọng việc ban hành các văn bản quy định chi tiết thi hành luật, pháp lệnh; nâng cao chất lượng xây dựng văn bản quy phạm pháp luật, bảo đảm tính hợp pháp, đồng bộ và thống nhất</w:t>
      </w:r>
      <w:r w:rsidR="00C5563F" w:rsidRPr="00C236AE">
        <w:rPr>
          <w:rFonts w:eastAsia="SimSun"/>
          <w:lang w:val="de-DE"/>
        </w:rPr>
        <w:t>.</w:t>
      </w:r>
    </w:p>
    <w:p w:rsidR="006E583C" w:rsidRPr="00C236AE" w:rsidRDefault="00306C3F" w:rsidP="00306C3F">
      <w:pPr>
        <w:pStyle w:val="NormalWeb"/>
        <w:shd w:val="clear" w:color="auto" w:fill="FFFFFF"/>
        <w:spacing w:before="120" w:beforeAutospacing="0" w:after="120" w:afterAutospacing="0"/>
        <w:ind w:firstLine="567"/>
        <w:jc w:val="both"/>
        <w:rPr>
          <w:sz w:val="28"/>
          <w:szCs w:val="28"/>
          <w:shd w:val="clear" w:color="auto" w:fill="FFFFFF"/>
          <w:lang w:val="de-DE"/>
        </w:rPr>
      </w:pPr>
      <w:r w:rsidRPr="00C236AE">
        <w:rPr>
          <w:rFonts w:eastAsia="SimSun"/>
          <w:sz w:val="28"/>
          <w:szCs w:val="28"/>
          <w:lang w:val="de-DE"/>
        </w:rPr>
        <w:t>4</w:t>
      </w:r>
      <w:r w:rsidR="004D58F8" w:rsidRPr="00C236AE">
        <w:rPr>
          <w:rFonts w:eastAsia="SimSun"/>
          <w:sz w:val="28"/>
          <w:szCs w:val="28"/>
          <w:lang w:val="de-DE"/>
        </w:rPr>
        <w:t>.</w:t>
      </w:r>
      <w:r w:rsidR="00DF07D2" w:rsidRPr="00C236AE">
        <w:rPr>
          <w:rFonts w:eastAsia="SimSun"/>
          <w:sz w:val="28"/>
          <w:szCs w:val="28"/>
          <w:lang w:val="de-DE"/>
        </w:rPr>
        <w:t xml:space="preserve"> </w:t>
      </w:r>
      <w:r w:rsidR="004B2945" w:rsidRPr="00C236AE">
        <w:rPr>
          <w:rFonts w:eastAsia="SimSun"/>
          <w:sz w:val="28"/>
          <w:szCs w:val="28"/>
          <w:lang w:val="de-DE"/>
        </w:rPr>
        <w:t>C</w:t>
      </w:r>
      <w:r w:rsidR="00DF07D2" w:rsidRPr="00C236AE">
        <w:rPr>
          <w:rFonts w:eastAsia="SimSun"/>
          <w:sz w:val="28"/>
          <w:szCs w:val="28"/>
          <w:lang w:val="de-DE"/>
        </w:rPr>
        <w:t xml:space="preserve">ác bộ, ngành, địa phương </w:t>
      </w:r>
      <w:r w:rsidR="00632CC3">
        <w:rPr>
          <w:rFonts w:eastAsia="SimSun"/>
          <w:sz w:val="28"/>
          <w:szCs w:val="28"/>
          <w:lang w:val="de-DE"/>
        </w:rPr>
        <w:t xml:space="preserve">tiếp tục </w:t>
      </w:r>
      <w:r w:rsidR="004B2945" w:rsidRPr="00C236AE">
        <w:rPr>
          <w:rFonts w:eastAsia="SimSun"/>
          <w:sz w:val="28"/>
          <w:szCs w:val="28"/>
          <w:lang w:val="de-DE"/>
        </w:rPr>
        <w:t xml:space="preserve">đẩy mạnh </w:t>
      </w:r>
      <w:r w:rsidR="00D33DC0" w:rsidRPr="00C236AE">
        <w:rPr>
          <w:sz w:val="28"/>
          <w:szCs w:val="28"/>
          <w:shd w:val="clear" w:color="auto" w:fill="FFFFFF"/>
          <w:lang w:val="de-DE"/>
        </w:rPr>
        <w:t xml:space="preserve">thực hiện </w:t>
      </w:r>
      <w:r w:rsidR="00F92425" w:rsidRPr="00C236AE">
        <w:rPr>
          <w:sz w:val="28"/>
          <w:szCs w:val="28"/>
          <w:shd w:val="clear" w:color="auto" w:fill="FFFFFF"/>
          <w:lang w:val="de-DE"/>
        </w:rPr>
        <w:t xml:space="preserve">rà soát cắt giảm và </w:t>
      </w:r>
      <w:r w:rsidR="004B2945" w:rsidRPr="00C236AE">
        <w:rPr>
          <w:sz w:val="28"/>
          <w:szCs w:val="28"/>
          <w:shd w:val="clear" w:color="auto" w:fill="FFFFFF"/>
          <w:lang w:val="de-DE"/>
        </w:rPr>
        <w:t xml:space="preserve">đơn giản hóa thủ tục hành chính, </w:t>
      </w:r>
      <w:r w:rsidR="00F92425" w:rsidRPr="00C236AE">
        <w:rPr>
          <w:sz w:val="28"/>
          <w:szCs w:val="28"/>
          <w:shd w:val="clear" w:color="auto" w:fill="FFFFFF"/>
          <w:lang w:val="de-DE"/>
        </w:rPr>
        <w:t>triển khai</w:t>
      </w:r>
      <w:r w:rsidR="00D33DC0" w:rsidRPr="00C236AE">
        <w:rPr>
          <w:sz w:val="28"/>
          <w:szCs w:val="28"/>
          <w:shd w:val="clear" w:color="auto" w:fill="FFFFFF"/>
          <w:lang w:val="de-DE"/>
        </w:rPr>
        <w:t xml:space="preserve"> có hiệu quả </w:t>
      </w:r>
      <w:r w:rsidR="004D58F8" w:rsidRPr="00C236AE">
        <w:rPr>
          <w:sz w:val="28"/>
          <w:szCs w:val="28"/>
          <w:shd w:val="clear" w:color="auto" w:fill="FFFFFF"/>
          <w:lang w:val="de-DE"/>
        </w:rPr>
        <w:t>Nghị quyết số</w:t>
      </w:r>
      <w:hyperlink r:id="rId8" w:tgtFrame="_blank" w:history="1">
        <w:r w:rsidR="004D58F8" w:rsidRPr="00C236AE">
          <w:rPr>
            <w:rStyle w:val="apple-converted-space"/>
            <w:sz w:val="28"/>
            <w:szCs w:val="28"/>
            <w:shd w:val="clear" w:color="auto" w:fill="FFFFFF"/>
            <w:lang w:val="de-DE"/>
          </w:rPr>
          <w:t> </w:t>
        </w:r>
        <w:r w:rsidR="004D58F8" w:rsidRPr="00C236AE">
          <w:rPr>
            <w:rStyle w:val="Hyperlink"/>
            <w:color w:val="auto"/>
            <w:sz w:val="28"/>
            <w:szCs w:val="28"/>
            <w:u w:val="none"/>
            <w:shd w:val="clear" w:color="auto" w:fill="FFFFFF"/>
            <w:lang w:val="de-DE"/>
          </w:rPr>
          <w:t>35/NQ-CP</w:t>
        </w:r>
      </w:hyperlink>
      <w:r w:rsidR="00D33DC0" w:rsidRPr="00C236AE">
        <w:rPr>
          <w:sz w:val="28"/>
          <w:szCs w:val="28"/>
          <w:shd w:val="clear" w:color="auto" w:fill="FFFFFF"/>
          <w:lang w:val="de-DE"/>
        </w:rPr>
        <w:t xml:space="preserve">, </w:t>
      </w:r>
      <w:r w:rsidR="004D58F8" w:rsidRPr="00C236AE">
        <w:rPr>
          <w:sz w:val="28"/>
          <w:szCs w:val="28"/>
          <w:shd w:val="clear" w:color="auto" w:fill="FFFFFF"/>
          <w:lang w:val="de-DE"/>
        </w:rPr>
        <w:t>Nghị quyết số 19-2017/NQ-CP</w:t>
      </w:r>
      <w:r w:rsidR="00D33DC0" w:rsidRPr="00C236AE">
        <w:rPr>
          <w:sz w:val="28"/>
          <w:szCs w:val="28"/>
          <w:shd w:val="clear" w:color="auto" w:fill="FFFFFF"/>
          <w:lang w:val="de-DE"/>
        </w:rPr>
        <w:t xml:space="preserve"> của Chính phủ, Quyết định số 09/2015/QĐ-TTg của Thủ tướng Chính ph</w:t>
      </w:r>
      <w:r w:rsidR="006E583C" w:rsidRPr="00C236AE">
        <w:rPr>
          <w:sz w:val="28"/>
          <w:szCs w:val="28"/>
          <w:shd w:val="clear" w:color="auto" w:fill="FFFFFF"/>
          <w:lang w:val="de-DE"/>
        </w:rPr>
        <w:t>ủ</w:t>
      </w:r>
      <w:r w:rsidR="004B2945" w:rsidRPr="00C236AE">
        <w:rPr>
          <w:sz w:val="28"/>
          <w:szCs w:val="28"/>
          <w:shd w:val="clear" w:color="auto" w:fill="FFFFFF"/>
          <w:lang w:val="de-DE"/>
        </w:rPr>
        <w:t xml:space="preserve"> và các văn bản khác liên quan. </w:t>
      </w:r>
      <w:r w:rsidR="006E583C" w:rsidRPr="00C236AE">
        <w:rPr>
          <w:sz w:val="28"/>
          <w:szCs w:val="28"/>
          <w:shd w:val="clear" w:color="auto" w:fill="FFFFFF"/>
          <w:lang w:val="de-DE"/>
        </w:rPr>
        <w:t>Văn phòng Chính phủ phối hợp chặt chẽ với các bộ, ngành liên quan để xây dựng và trình Chính phủ ban hành Nghị định sửa đổi, bổ sung một số Điều của các nghị định liên quan đế</w:t>
      </w:r>
      <w:r w:rsidR="00C5563F" w:rsidRPr="00C236AE">
        <w:rPr>
          <w:sz w:val="28"/>
          <w:szCs w:val="28"/>
          <w:shd w:val="clear" w:color="auto" w:fill="FFFFFF"/>
          <w:lang w:val="de-DE"/>
        </w:rPr>
        <w:t>n kiểm soát thủ tục hành chính trong Quý III/2017.</w:t>
      </w:r>
    </w:p>
    <w:p w:rsidR="008829F5" w:rsidRPr="00C236AE" w:rsidRDefault="00306C3F" w:rsidP="00631BCB">
      <w:pPr>
        <w:pStyle w:val="NormalWeb"/>
        <w:widowControl w:val="0"/>
        <w:shd w:val="clear" w:color="auto" w:fill="FFFFFF"/>
        <w:spacing w:before="120" w:beforeAutospacing="0" w:after="120" w:afterAutospacing="0"/>
        <w:ind w:firstLine="567"/>
        <w:jc w:val="both"/>
        <w:rPr>
          <w:sz w:val="28"/>
          <w:szCs w:val="28"/>
          <w:lang w:val="de-DE"/>
        </w:rPr>
      </w:pPr>
      <w:r w:rsidRPr="00C236AE">
        <w:rPr>
          <w:sz w:val="28"/>
          <w:szCs w:val="28"/>
          <w:shd w:val="clear" w:color="auto" w:fill="FFFFFF"/>
          <w:lang w:val="de-DE"/>
        </w:rPr>
        <w:t>5</w:t>
      </w:r>
      <w:r w:rsidR="004D58F8" w:rsidRPr="00C236AE">
        <w:rPr>
          <w:sz w:val="28"/>
          <w:szCs w:val="28"/>
          <w:shd w:val="clear" w:color="auto" w:fill="FFFFFF"/>
          <w:lang w:val="de-DE"/>
        </w:rPr>
        <w:t xml:space="preserve">. </w:t>
      </w:r>
      <w:r w:rsidR="004B2945" w:rsidRPr="00C236AE">
        <w:rPr>
          <w:sz w:val="28"/>
          <w:szCs w:val="28"/>
          <w:lang w:val="de-DE"/>
        </w:rPr>
        <w:t>Đ</w:t>
      </w:r>
      <w:r w:rsidR="008829F5" w:rsidRPr="00C236AE">
        <w:rPr>
          <w:sz w:val="28"/>
          <w:szCs w:val="28"/>
          <w:lang w:val="de-DE"/>
        </w:rPr>
        <w:t>ẩy nhanh tiến độ xây dựng, phê duyệt bản mô tả công việc và khung năng lực của từng vị trí việc làm trong các cơ quan, tổ chức hành chính theo danh mục đã được phê duyệt, làm cơ sở cho việc tuyển dụng, sử dụng và quản lý công chức; tăng cườ</w:t>
      </w:r>
      <w:r w:rsidR="008A3EA7">
        <w:rPr>
          <w:sz w:val="28"/>
          <w:szCs w:val="28"/>
          <w:lang w:val="de-DE"/>
        </w:rPr>
        <w:t>ng kỷ luật, kỷ cương hành chính</w:t>
      </w:r>
      <w:r w:rsidR="008829F5" w:rsidRPr="00C236AE">
        <w:rPr>
          <w:sz w:val="28"/>
          <w:szCs w:val="28"/>
          <w:lang w:val="de-DE"/>
        </w:rPr>
        <w:t xml:space="preserve">; tiếp tục triển khai có hiệu </w:t>
      </w:r>
      <w:r w:rsidR="008829F5" w:rsidRPr="00C236AE">
        <w:rPr>
          <w:sz w:val="28"/>
          <w:szCs w:val="28"/>
          <w:lang w:val="de-DE"/>
        </w:rPr>
        <w:lastRenderedPageBreak/>
        <w:t>quả các chính sách về tinh giản biên chế theo quy định tại Nghị quyết số 39-NQ/TW của Bộ Chính trị  và Nghị định số 108/2014/NĐ-CP của Chính phủ.</w:t>
      </w:r>
    </w:p>
    <w:p w:rsidR="005A4BE3" w:rsidRPr="00C236AE" w:rsidRDefault="00306C3F" w:rsidP="00306C3F">
      <w:pPr>
        <w:pStyle w:val="NormalWeb"/>
        <w:shd w:val="clear" w:color="auto" w:fill="FFFFFF"/>
        <w:spacing w:before="120" w:beforeAutospacing="0" w:after="120" w:afterAutospacing="0"/>
        <w:ind w:firstLine="567"/>
        <w:jc w:val="both"/>
        <w:rPr>
          <w:sz w:val="28"/>
          <w:szCs w:val="28"/>
          <w:lang w:val="de-DE"/>
        </w:rPr>
      </w:pPr>
      <w:r w:rsidRPr="00C236AE">
        <w:rPr>
          <w:rFonts w:eastAsia="SimSun"/>
          <w:sz w:val="28"/>
          <w:szCs w:val="28"/>
          <w:lang w:val="de-DE"/>
        </w:rPr>
        <w:t>6</w:t>
      </w:r>
      <w:r w:rsidR="004D58F8" w:rsidRPr="00C236AE">
        <w:rPr>
          <w:rFonts w:eastAsia="SimSun"/>
          <w:sz w:val="28"/>
          <w:szCs w:val="28"/>
          <w:lang w:val="de-DE"/>
        </w:rPr>
        <w:t xml:space="preserve">. </w:t>
      </w:r>
      <w:r w:rsidR="004B2945" w:rsidRPr="00C236AE">
        <w:rPr>
          <w:rFonts w:eastAsia="SimSun"/>
          <w:sz w:val="28"/>
          <w:szCs w:val="28"/>
          <w:lang w:val="de-DE"/>
        </w:rPr>
        <w:t>Tiếp tục</w:t>
      </w:r>
      <w:r w:rsidR="006E583C" w:rsidRPr="00C236AE">
        <w:rPr>
          <w:rFonts w:eastAsia="SimSun"/>
          <w:sz w:val="28"/>
          <w:szCs w:val="28"/>
          <w:lang w:val="de-DE"/>
        </w:rPr>
        <w:t xml:space="preserve"> rà soát, k</w:t>
      </w:r>
      <w:r w:rsidR="004D58F8" w:rsidRPr="00C236AE">
        <w:rPr>
          <w:sz w:val="28"/>
          <w:szCs w:val="28"/>
          <w:lang w:val="de-DE"/>
        </w:rPr>
        <w:t xml:space="preserve">iện toàn </w:t>
      </w:r>
      <w:r w:rsidR="006E583C" w:rsidRPr="00C236AE">
        <w:rPr>
          <w:sz w:val="28"/>
          <w:szCs w:val="28"/>
          <w:lang w:val="de-DE"/>
        </w:rPr>
        <w:t xml:space="preserve">chức năng, nhiệm vụ và cơ cấu tổ chức của các cơ quan, đơn vị trực thuộc bộ, ngành, địa phương theo quy định tại </w:t>
      </w:r>
      <w:r w:rsidR="004D58F8" w:rsidRPr="00C236AE">
        <w:rPr>
          <w:sz w:val="28"/>
          <w:szCs w:val="28"/>
          <w:lang w:val="de-DE"/>
        </w:rPr>
        <w:t>Luật Tổ chức Chính phủ, Luật Tổ chức Chính quyền địa phương</w:t>
      </w:r>
      <w:r w:rsidR="006E583C" w:rsidRPr="00C236AE">
        <w:rPr>
          <w:sz w:val="28"/>
          <w:szCs w:val="28"/>
          <w:lang w:val="de-DE"/>
        </w:rPr>
        <w:t xml:space="preserve"> và các văn bản hướng dẫn thi hành, bảo đảm tinh gọn, hoạt động hiệu quả và gắn kết chặt chẽ với các chính sách tinh giản biên chế.</w:t>
      </w:r>
    </w:p>
    <w:p w:rsidR="005A4BE3" w:rsidRPr="00C236AE" w:rsidRDefault="00306C3F" w:rsidP="00306C3F">
      <w:pPr>
        <w:widowControl w:val="0"/>
        <w:spacing w:before="120" w:after="120"/>
        <w:ind w:firstLine="567"/>
        <w:rPr>
          <w:lang w:val="de-DE"/>
        </w:rPr>
      </w:pPr>
      <w:r w:rsidRPr="00C236AE">
        <w:rPr>
          <w:shd w:val="clear" w:color="auto" w:fill="FFFFFF"/>
          <w:lang w:val="de-DE"/>
        </w:rPr>
        <w:t>7</w:t>
      </w:r>
      <w:r w:rsidR="005A4BE3" w:rsidRPr="00C236AE">
        <w:rPr>
          <w:shd w:val="clear" w:color="auto" w:fill="FFFFFF"/>
          <w:lang w:val="de-DE"/>
        </w:rPr>
        <w:t>.</w:t>
      </w:r>
      <w:r w:rsidR="004D58F8" w:rsidRPr="00C236AE">
        <w:rPr>
          <w:shd w:val="clear" w:color="auto" w:fill="FFFFFF"/>
        </w:rPr>
        <w:t xml:space="preserve"> </w:t>
      </w:r>
      <w:r w:rsidR="00741AE7" w:rsidRPr="00C236AE">
        <w:rPr>
          <w:lang w:val="de-DE"/>
        </w:rPr>
        <w:t>Đ</w:t>
      </w:r>
      <w:r w:rsidR="004D58F8" w:rsidRPr="00C236AE">
        <w:t>ẩy mạnh thực hiện cơ chế tự chủ</w:t>
      </w:r>
      <w:r w:rsidR="005A4BE3" w:rsidRPr="00C236AE">
        <w:t xml:space="preserve"> </w:t>
      </w:r>
      <w:r w:rsidR="004D58F8" w:rsidRPr="00C236AE">
        <w:t xml:space="preserve">của các đơn vị sự nghiệp công lập </w:t>
      </w:r>
      <w:r w:rsidR="005A4BE3" w:rsidRPr="00C236AE">
        <w:rPr>
          <w:lang w:val="de-DE"/>
        </w:rPr>
        <w:t xml:space="preserve">theo quy định tại </w:t>
      </w:r>
      <w:bookmarkStart w:id="0" w:name="_Hlk483688906"/>
      <w:r w:rsidR="004D58F8" w:rsidRPr="00C236AE">
        <w:t>Nghị định số</w:t>
      </w:r>
      <w:r w:rsidR="004D58F8" w:rsidRPr="00C236AE">
        <w:rPr>
          <w:rStyle w:val="apple-converted-space"/>
        </w:rPr>
        <w:t> </w:t>
      </w:r>
      <w:hyperlink r:id="rId9" w:tgtFrame="_blank" w:history="1">
        <w:r w:rsidR="004D58F8" w:rsidRPr="00C236AE">
          <w:rPr>
            <w:rStyle w:val="Hyperlink"/>
            <w:color w:val="auto"/>
            <w:u w:val="none"/>
          </w:rPr>
          <w:t>16/2015/NĐ-CP</w:t>
        </w:r>
      </w:hyperlink>
      <w:r w:rsidR="004D58F8" w:rsidRPr="00C236AE">
        <w:rPr>
          <w:rStyle w:val="apple-converted-space"/>
        </w:rPr>
        <w:t> </w:t>
      </w:r>
      <w:r w:rsidR="004D58F8" w:rsidRPr="00C236AE">
        <w:t>ngày 14</w:t>
      </w:r>
      <w:r w:rsidR="005A4BE3" w:rsidRPr="00C236AE">
        <w:rPr>
          <w:lang w:val="de-DE"/>
        </w:rPr>
        <w:t>/02/</w:t>
      </w:r>
      <w:r w:rsidR="00EA33CC" w:rsidRPr="00C236AE">
        <w:rPr>
          <w:lang w:val="de-DE"/>
        </w:rPr>
        <w:t xml:space="preserve">2015 </w:t>
      </w:r>
      <w:r w:rsidR="005A4BE3" w:rsidRPr="00C236AE">
        <w:rPr>
          <w:lang w:val="de-DE"/>
        </w:rPr>
        <w:t>và các nghị đị</w:t>
      </w:r>
      <w:r w:rsidR="00B75A3C" w:rsidRPr="00C236AE">
        <w:rPr>
          <w:lang w:val="de-DE"/>
        </w:rPr>
        <w:t xml:space="preserve">nh </w:t>
      </w:r>
      <w:r w:rsidR="00377585" w:rsidRPr="00C236AE">
        <w:rPr>
          <w:lang w:val="de-DE"/>
        </w:rPr>
        <w:t xml:space="preserve">của Chính phủ </w:t>
      </w:r>
      <w:r w:rsidR="005A4BE3" w:rsidRPr="00C236AE">
        <w:rPr>
          <w:lang w:val="de-DE"/>
        </w:rPr>
        <w:t>quy định cơ chế tự chủ của các đơn vị sự nghiệp</w:t>
      </w:r>
      <w:r w:rsidR="00377585" w:rsidRPr="00C236AE">
        <w:rPr>
          <w:lang w:val="de-DE"/>
        </w:rPr>
        <w:t xml:space="preserve"> công lập</w:t>
      </w:r>
      <w:r w:rsidR="005A4BE3" w:rsidRPr="00C236AE">
        <w:rPr>
          <w:lang w:val="de-DE"/>
        </w:rPr>
        <w:t xml:space="preserve"> trong từng lĩnh vực quản lý nhà nước</w:t>
      </w:r>
      <w:bookmarkEnd w:id="0"/>
      <w:r w:rsidR="005A4BE3" w:rsidRPr="00C236AE">
        <w:rPr>
          <w:lang w:val="de-DE"/>
        </w:rPr>
        <w:t>.</w:t>
      </w:r>
    </w:p>
    <w:p w:rsidR="005A4BE3" w:rsidRPr="00C236AE" w:rsidRDefault="00306C3F" w:rsidP="00306C3F">
      <w:pPr>
        <w:pStyle w:val="NormalWeb"/>
        <w:shd w:val="clear" w:color="auto" w:fill="FFFFFF"/>
        <w:spacing w:before="120" w:beforeAutospacing="0" w:after="120" w:afterAutospacing="0"/>
        <w:ind w:firstLine="567"/>
        <w:jc w:val="both"/>
        <w:rPr>
          <w:rFonts w:eastAsia="SimSun"/>
          <w:sz w:val="28"/>
          <w:szCs w:val="28"/>
          <w:lang w:val="de-DE"/>
        </w:rPr>
      </w:pPr>
      <w:r w:rsidRPr="00C236AE">
        <w:rPr>
          <w:rFonts w:eastAsia="SimSun"/>
          <w:sz w:val="28"/>
          <w:szCs w:val="28"/>
          <w:lang w:val="de-DE"/>
        </w:rPr>
        <w:t>8</w:t>
      </w:r>
      <w:r w:rsidR="004D58F8" w:rsidRPr="00C236AE">
        <w:rPr>
          <w:rFonts w:eastAsia="SimSun"/>
          <w:sz w:val="28"/>
          <w:szCs w:val="28"/>
          <w:lang w:val="vi-VN"/>
        </w:rPr>
        <w:t xml:space="preserve">. </w:t>
      </w:r>
      <w:r w:rsidR="005A4BE3" w:rsidRPr="00C236AE">
        <w:rPr>
          <w:rFonts w:eastAsia="SimSun"/>
          <w:sz w:val="28"/>
          <w:szCs w:val="28"/>
          <w:lang w:val="de-DE"/>
        </w:rPr>
        <w:t>Các bộ, ngành, địa phương k</w:t>
      </w:r>
      <w:r w:rsidR="005A4BE3" w:rsidRPr="00C236AE">
        <w:rPr>
          <w:rFonts w:eastAsia="SimSun"/>
          <w:sz w:val="28"/>
          <w:szCs w:val="28"/>
          <w:lang w:val="vi-VN"/>
        </w:rPr>
        <w:t>hẩn trương</w:t>
      </w:r>
      <w:r w:rsidR="00B46880" w:rsidRPr="00C236AE">
        <w:rPr>
          <w:rFonts w:eastAsia="SimSun"/>
          <w:sz w:val="28"/>
          <w:szCs w:val="28"/>
          <w:lang w:val="de-DE"/>
        </w:rPr>
        <w:t xml:space="preserve"> </w:t>
      </w:r>
      <w:r w:rsidR="005A4BE3" w:rsidRPr="00C236AE">
        <w:rPr>
          <w:rFonts w:eastAsia="SimSun"/>
          <w:sz w:val="28"/>
          <w:szCs w:val="28"/>
          <w:lang w:val="vi-VN"/>
        </w:rPr>
        <w:t xml:space="preserve">ban hành Kiến trúc Chính phủ điện tử cấp bộ, cấp tỉnh theo quy định; đẩy mạnh việc xây dựng và sử dụng các phần mềm dùng chung, </w:t>
      </w:r>
      <w:r w:rsidR="00B75C9A" w:rsidRPr="00C236AE">
        <w:rPr>
          <w:rFonts w:eastAsia="SimSun"/>
          <w:sz w:val="28"/>
          <w:szCs w:val="28"/>
          <w:lang w:val="de-DE"/>
        </w:rPr>
        <w:t xml:space="preserve">cơ sở dữ liệu, </w:t>
      </w:r>
      <w:r w:rsidR="005A4BE3" w:rsidRPr="00C236AE">
        <w:rPr>
          <w:rFonts w:eastAsia="SimSun"/>
          <w:sz w:val="28"/>
          <w:szCs w:val="28"/>
          <w:lang w:val="vi-VN"/>
        </w:rPr>
        <w:t>bảo đảm tính tương thích, đồng bộ và thông suốt để nâng cao hiệu quả chỉ đạo, điều hành của người đứng đầu cơ quan hành chính nhà nước các cấp trong quá trình xử lý công việc; tăng tỷ lệ sử dụng văn bản điện tử trao đổi giữa các cơ quan nhà nước; nâng cao hiệu quả cung cấp dịch vụ công trực tuyến ở mức độ</w:t>
      </w:r>
      <w:r w:rsidR="00632CC3">
        <w:rPr>
          <w:rFonts w:eastAsia="SimSun"/>
          <w:sz w:val="28"/>
          <w:szCs w:val="28"/>
          <w:lang w:val="vi-VN"/>
        </w:rPr>
        <w:t xml:space="preserve"> 3, 4.</w:t>
      </w:r>
    </w:p>
    <w:p w:rsidR="004D58F8" w:rsidRPr="00C236AE" w:rsidRDefault="008A3EA7" w:rsidP="00741AE7">
      <w:pPr>
        <w:widowControl w:val="0"/>
        <w:spacing w:before="120" w:after="120"/>
        <w:ind w:firstLine="567"/>
        <w:rPr>
          <w:shd w:val="clear" w:color="auto" w:fill="FFFFFF"/>
        </w:rPr>
      </w:pPr>
      <w:r>
        <w:rPr>
          <w:rFonts w:eastAsia="SimSun"/>
        </w:rPr>
        <w:t>9</w:t>
      </w:r>
      <w:r w:rsidR="004D58F8" w:rsidRPr="00C236AE">
        <w:rPr>
          <w:rFonts w:eastAsia="SimSun"/>
        </w:rPr>
        <w:t xml:space="preserve">. </w:t>
      </w:r>
      <w:r w:rsidR="00C5563F" w:rsidRPr="002E4643">
        <w:rPr>
          <w:rFonts w:eastAsia="SimSun"/>
          <w:lang w:val="de-DE"/>
        </w:rPr>
        <w:t>T</w:t>
      </w:r>
      <w:r w:rsidR="004D58F8" w:rsidRPr="00C236AE">
        <w:rPr>
          <w:shd w:val="clear" w:color="auto" w:fill="FFFFFF"/>
        </w:rPr>
        <w:t xml:space="preserve">ăng cường </w:t>
      </w:r>
      <w:r w:rsidR="005A4BE3" w:rsidRPr="00C236AE">
        <w:rPr>
          <w:shd w:val="clear" w:color="auto" w:fill="FFFFFF"/>
        </w:rPr>
        <w:t>kiểm tra việc thực hiện nhiệm vụ cải cách hành chính với nội dung trọng tâm là: Công tác tuyển dụng, bổ nhiệm và sử dụng cán bộ, công chức, viên chức; tình hình chấp hành kỷ luật, kỷ cương hành chính; tình hình tổ chức giải quyết thủ tục hành chính cho người dân, doanh nghiệp.</w:t>
      </w:r>
    </w:p>
    <w:p w:rsidR="006849D4" w:rsidRDefault="008A3EA7" w:rsidP="00156E37">
      <w:pPr>
        <w:widowControl w:val="0"/>
        <w:spacing w:before="120" w:after="120"/>
        <w:ind w:firstLine="567"/>
        <w:rPr>
          <w:rFonts w:eastAsia="SimSun"/>
          <w:lang w:val="de-DE"/>
        </w:rPr>
      </w:pPr>
      <w:r>
        <w:rPr>
          <w:rFonts w:eastAsia="SimSun"/>
          <w:lang w:val="de-DE"/>
        </w:rPr>
        <w:t>10</w:t>
      </w:r>
      <w:r w:rsidR="00306C3F" w:rsidRPr="00C236AE">
        <w:rPr>
          <w:rFonts w:eastAsia="SimSun"/>
          <w:lang w:val="de-DE"/>
        </w:rPr>
        <w:t xml:space="preserve">. Trên cơ sở kết quả Chỉ số cải cách hành chính 2016, Bộ Nội vụ chủ trì làm việc với các bộ, các tỉnh để thảo luận, phân tích, đánh giá những hạn chế, yếu kém trong công tác cải cách hành chính; xác định rõ nguyên nhân và đề xuất các giải pháp cụ thể nhằm nâng cao hiệu quả cải cách hành chính tại các bộ, các tỉnh. </w:t>
      </w:r>
    </w:p>
    <w:p w:rsidR="00306C3F" w:rsidRPr="00C236AE" w:rsidRDefault="006849D4" w:rsidP="00156E37">
      <w:pPr>
        <w:widowControl w:val="0"/>
        <w:spacing w:before="120" w:after="120"/>
        <w:ind w:firstLine="567"/>
        <w:rPr>
          <w:rFonts w:eastAsia="SimSun"/>
          <w:lang w:val="de-DE"/>
        </w:rPr>
      </w:pPr>
      <w:r>
        <w:rPr>
          <w:rFonts w:eastAsia="SimSun"/>
          <w:lang w:val="de-DE"/>
        </w:rPr>
        <w:t xml:space="preserve">11. </w:t>
      </w:r>
      <w:r w:rsidR="00306C3F" w:rsidRPr="00C236AE">
        <w:rPr>
          <w:rFonts w:eastAsia="SimSun"/>
          <w:lang w:val="de-DE"/>
        </w:rPr>
        <w:t>Bộ Nội vụ chủ</w:t>
      </w:r>
      <w:r w:rsidR="00156E37" w:rsidRPr="00C236AE">
        <w:rPr>
          <w:rFonts w:eastAsia="SimSun"/>
          <w:lang w:val="de-DE"/>
        </w:rPr>
        <w:t xml:space="preserve"> trì, </w:t>
      </w:r>
      <w:r w:rsidR="00306C3F" w:rsidRPr="00C236AE">
        <w:rPr>
          <w:rFonts w:eastAsia="SimSun"/>
          <w:lang w:val="de-DE"/>
        </w:rPr>
        <w:t>hướng dẫn các bộ, ngành, địa phương triển khai</w:t>
      </w:r>
      <w:r w:rsidR="00156E37" w:rsidRPr="00C236AE">
        <w:rPr>
          <w:rFonts w:eastAsia="SimSun"/>
          <w:lang w:val="de-DE"/>
        </w:rPr>
        <w:t xml:space="preserve"> đo lường sự hài lòng của người dân, tổ chức đối với sự phục vụ của cơ quan hành chính nhà nước</w:t>
      </w:r>
      <w:r w:rsidR="00306C3F" w:rsidRPr="00C236AE">
        <w:rPr>
          <w:rFonts w:eastAsia="SimSun"/>
          <w:lang w:val="de-DE"/>
        </w:rPr>
        <w:t>. Bộ Y tế, Bộ Giáo dục và Đào tạo chủ trì triển khai đo lường sự hài lòng của người dân đối với chất lượng dịch vụ y tế, giáo dục công lập.</w:t>
      </w:r>
    </w:p>
    <w:p w:rsidR="00AE2E77" w:rsidRPr="00C236AE" w:rsidRDefault="00AE2E77" w:rsidP="00306C3F">
      <w:pPr>
        <w:widowControl w:val="0"/>
        <w:spacing w:before="120" w:after="120"/>
        <w:ind w:firstLine="567"/>
        <w:rPr>
          <w:lang w:val="de-DE"/>
        </w:rPr>
      </w:pPr>
      <w:r w:rsidRPr="00C236AE">
        <w:rPr>
          <w:lang w:val="de-DE"/>
        </w:rPr>
        <w:t>Trên đây là báo cáo tình hình thực hiện nhiệm vụ cải cách hành chính 6 tháng đầu năm 2017 và phương hướng nhiệm vụ 6 tháng cuố</w:t>
      </w:r>
      <w:r w:rsidR="00C5563F" w:rsidRPr="00C236AE">
        <w:rPr>
          <w:lang w:val="de-DE"/>
        </w:rPr>
        <w:t xml:space="preserve">i năm 2017. Bộ Nội vụ trình Chính phủ, Thủ tướng Chính phủ </w:t>
      </w:r>
      <w:r w:rsidRPr="00C236AE">
        <w:rPr>
          <w:lang w:val="de-DE"/>
        </w:rPr>
        <w:t xml:space="preserve">xem xét, chỉ đạo./. </w:t>
      </w:r>
    </w:p>
    <w:p w:rsidR="009E1D64" w:rsidRPr="00C236AE" w:rsidRDefault="009E1D64" w:rsidP="009E1D64">
      <w:pPr>
        <w:widowControl w:val="0"/>
        <w:ind w:firstLine="567"/>
        <w:rPr>
          <w:lang w:val="de-DE"/>
        </w:rPr>
      </w:pPr>
    </w:p>
    <w:p w:rsidR="00EE217C" w:rsidRPr="002E4643" w:rsidRDefault="00EE217C" w:rsidP="00D22877">
      <w:pPr>
        <w:widowControl w:val="0"/>
        <w:rPr>
          <w:lang w:val="de-DE"/>
        </w:rPr>
      </w:pPr>
    </w:p>
    <w:sectPr w:rsidR="00EE217C" w:rsidRPr="002E4643" w:rsidSect="002E18B9">
      <w:footerReference w:type="even" r:id="rId10"/>
      <w:footerReference w:type="default" r:id="rId11"/>
      <w:pgSz w:w="11909" w:h="16834" w:code="9"/>
      <w:pgMar w:top="1134" w:right="1134" w:bottom="1134" w:left="1701" w:header="737" w:footer="357" w:gutter="0"/>
      <w:cols w:space="720"/>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23518" w:rsidRDefault="00923518" w:rsidP="006F5451">
      <w:r>
        <w:separator/>
      </w:r>
    </w:p>
  </w:endnote>
  <w:endnote w:type="continuationSeparator" w:id="1">
    <w:p w:rsidR="00923518" w:rsidRDefault="00923518" w:rsidP="006F545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3"/>
    <w:family w:val="roman"/>
    <w:pitch w:val="variable"/>
    <w:sig w:usb0="E0002AFF" w:usb1="C0007841" w:usb2="00000009" w:usb3="00000000" w:csb0="000001FF" w:csb1="00000000"/>
  </w:font>
  <w:font w:name="Arial">
    <w:panose1 w:val="020B0604020202020204"/>
    <w:charset w:val="A3"/>
    <w:family w:val="swiss"/>
    <w:pitch w:val="variable"/>
    <w:sig w:usb0="E0002AFF" w:usb1="C0007843" w:usb2="00000009" w:usb3="00000000" w:csb0="000001FF"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A3"/>
    <w:family w:val="roman"/>
    <w:pitch w:val="variable"/>
    <w:sig w:usb0="E00002FF" w:usb1="400004FF" w:usb2="00000000" w:usb3="00000000" w:csb0="0000019F" w:csb1="00000000"/>
  </w:font>
  <w:font w:name="Verdana">
    <w:panose1 w:val="020B0604030504040204"/>
    <w:charset w:val="A3"/>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ngsana New">
    <w:panose1 w:val="02020603050405020304"/>
    <w:charset w:val="00"/>
    <w:family w:val="roman"/>
    <w:pitch w:val="variable"/>
    <w:sig w:usb0="81000003" w:usb1="00000000" w:usb2="00000000" w:usb3="00000000" w:csb0="00010001" w:csb1="00000000"/>
  </w:font>
  <w:font w:name="Palatino Linotype">
    <w:panose1 w:val="02040502050505030304"/>
    <w:charset w:val="A3"/>
    <w:family w:val="roman"/>
    <w:pitch w:val="variable"/>
    <w:sig w:usb0="E0000287" w:usb1="40000013" w:usb2="00000000" w:usb3="00000000" w:csb0="0000019F" w:csb1="00000000"/>
  </w:font>
  <w:font w:name="Tahoma">
    <w:panose1 w:val="020B0604030504040204"/>
    <w:charset w:val="A3"/>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A3"/>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7740" w:rsidRDefault="00957740" w:rsidP="007A4C3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rsidR="00957740" w:rsidRDefault="00957740" w:rsidP="007A4C39">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7740" w:rsidRDefault="00957740" w:rsidP="007A4C3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C7229F">
      <w:rPr>
        <w:rStyle w:val="PageNumber"/>
        <w:noProof/>
      </w:rPr>
      <w:t>6</w:t>
    </w:r>
    <w:r>
      <w:rPr>
        <w:rStyle w:val="PageNumber"/>
      </w:rPr>
      <w:fldChar w:fldCharType="end"/>
    </w:r>
  </w:p>
  <w:p w:rsidR="00957740" w:rsidRDefault="00957740" w:rsidP="007A4C39">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23518" w:rsidRDefault="00923518" w:rsidP="006F5451">
      <w:r>
        <w:separator/>
      </w:r>
    </w:p>
  </w:footnote>
  <w:footnote w:type="continuationSeparator" w:id="1">
    <w:p w:rsidR="00923518" w:rsidRDefault="00923518" w:rsidP="006F5451">
      <w:r>
        <w:continuationSeparator/>
      </w:r>
    </w:p>
  </w:footnote>
  <w:footnote w:id="2">
    <w:p w:rsidR="000A2220" w:rsidRPr="000A2220" w:rsidRDefault="000A2220">
      <w:pPr>
        <w:pStyle w:val="FootnoteText"/>
        <w:rPr>
          <w:lang w:val="en-US"/>
        </w:rPr>
      </w:pPr>
      <w:r>
        <w:rPr>
          <w:rStyle w:val="FootnoteReference"/>
        </w:rPr>
        <w:footnoteRef/>
      </w:r>
      <w:r>
        <w:t xml:space="preserve"> </w:t>
      </w:r>
      <w:r w:rsidRPr="000A2220">
        <w:t>Công văn số</w:t>
      </w:r>
      <w:r>
        <w:t xml:space="preserve"> 2424/BNV-CCVC ngày 09/5/2017.</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96A6120"/>
    <w:multiLevelType w:val="hybridMultilevel"/>
    <w:tmpl w:val="63C64068"/>
    <w:lvl w:ilvl="0" w:tplc="AEA6AE90">
      <w:start w:val="3"/>
      <w:numFmt w:val="bullet"/>
      <w:lvlText w:val="-"/>
      <w:lvlJc w:val="left"/>
      <w:pPr>
        <w:ind w:left="927" w:hanging="360"/>
      </w:pPr>
      <w:rPr>
        <w:rFonts w:ascii="Times New Roman" w:eastAsia="Arial"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
    <w:nsid w:val="4BBE760B"/>
    <w:multiLevelType w:val="hybridMultilevel"/>
    <w:tmpl w:val="EADED480"/>
    <w:lvl w:ilvl="0" w:tplc="7B5C0764">
      <w:start w:val="1"/>
      <w:numFmt w:val="bullet"/>
      <w:lvlText w:val="-"/>
      <w:lvlJc w:val="left"/>
      <w:pPr>
        <w:ind w:left="927" w:hanging="360"/>
      </w:pPr>
      <w:rPr>
        <w:rFonts w:ascii="Times New Roman" w:eastAsia="Arial"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
    <w:nsid w:val="4C88544E"/>
    <w:multiLevelType w:val="hybridMultilevel"/>
    <w:tmpl w:val="2E18B21E"/>
    <w:lvl w:ilvl="0" w:tplc="2C284F14">
      <w:start w:val="1"/>
      <w:numFmt w:val="decimal"/>
      <w:lvlText w:val="%1."/>
      <w:lvlJc w:val="left"/>
      <w:pPr>
        <w:ind w:left="1407" w:hanging="84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nsid w:val="72020812"/>
    <w:multiLevelType w:val="hybridMultilevel"/>
    <w:tmpl w:val="844A6C6E"/>
    <w:lvl w:ilvl="0" w:tplc="940ACC2E">
      <w:start w:val="1"/>
      <w:numFmt w:val="bullet"/>
      <w:lvlText w:val="-"/>
      <w:lvlJc w:val="left"/>
      <w:pPr>
        <w:ind w:left="927" w:hanging="360"/>
      </w:pPr>
      <w:rPr>
        <w:rFonts w:ascii="Times New Roman" w:eastAsia="Arial"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3"/>
  </w:num>
  <w:num w:numId="2">
    <w:abstractNumId w:val="1"/>
  </w:num>
  <w:num w:numId="3">
    <w:abstractNumId w:val="0"/>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20"/>
  <w:drawingGridHorizontalSpacing w:val="140"/>
  <w:drawingGridVerticalSpacing w:val="381"/>
  <w:displayHorizontalDrawingGridEvery w:val="2"/>
  <w:characterSpacingControl w:val="doNotCompress"/>
  <w:footnotePr>
    <w:footnote w:id="0"/>
    <w:footnote w:id="1"/>
  </w:footnotePr>
  <w:endnotePr>
    <w:endnote w:id="0"/>
    <w:endnote w:id="1"/>
  </w:endnotePr>
  <w:compat/>
  <w:rsids>
    <w:rsidRoot w:val="00EE217C"/>
    <w:rsid w:val="00002A02"/>
    <w:rsid w:val="00002C12"/>
    <w:rsid w:val="000040B1"/>
    <w:rsid w:val="00004874"/>
    <w:rsid w:val="00010E54"/>
    <w:rsid w:val="00011FB8"/>
    <w:rsid w:val="00011FC4"/>
    <w:rsid w:val="00012D22"/>
    <w:rsid w:val="00013530"/>
    <w:rsid w:val="000146F5"/>
    <w:rsid w:val="00015A4D"/>
    <w:rsid w:val="00016586"/>
    <w:rsid w:val="00016A37"/>
    <w:rsid w:val="00017090"/>
    <w:rsid w:val="00020AAC"/>
    <w:rsid w:val="00020D41"/>
    <w:rsid w:val="00020E43"/>
    <w:rsid w:val="000230EC"/>
    <w:rsid w:val="000231F9"/>
    <w:rsid w:val="00023728"/>
    <w:rsid w:val="00025404"/>
    <w:rsid w:val="000258D9"/>
    <w:rsid w:val="00025D7C"/>
    <w:rsid w:val="000265F5"/>
    <w:rsid w:val="00033263"/>
    <w:rsid w:val="00034252"/>
    <w:rsid w:val="000347B4"/>
    <w:rsid w:val="000349C6"/>
    <w:rsid w:val="000351DB"/>
    <w:rsid w:val="00035755"/>
    <w:rsid w:val="00037A63"/>
    <w:rsid w:val="00037B59"/>
    <w:rsid w:val="000403A8"/>
    <w:rsid w:val="00041185"/>
    <w:rsid w:val="00041B52"/>
    <w:rsid w:val="00041C72"/>
    <w:rsid w:val="00042A88"/>
    <w:rsid w:val="000441F0"/>
    <w:rsid w:val="00044513"/>
    <w:rsid w:val="00044680"/>
    <w:rsid w:val="000453F5"/>
    <w:rsid w:val="00045B0B"/>
    <w:rsid w:val="00046178"/>
    <w:rsid w:val="00046557"/>
    <w:rsid w:val="00047531"/>
    <w:rsid w:val="00047F6E"/>
    <w:rsid w:val="0005173A"/>
    <w:rsid w:val="0005237A"/>
    <w:rsid w:val="00052ED0"/>
    <w:rsid w:val="00053612"/>
    <w:rsid w:val="00053CCB"/>
    <w:rsid w:val="000545EC"/>
    <w:rsid w:val="00054A0B"/>
    <w:rsid w:val="000565EB"/>
    <w:rsid w:val="00060EF2"/>
    <w:rsid w:val="00061011"/>
    <w:rsid w:val="0006178A"/>
    <w:rsid w:val="000629D0"/>
    <w:rsid w:val="00063484"/>
    <w:rsid w:val="00064243"/>
    <w:rsid w:val="00065971"/>
    <w:rsid w:val="00067095"/>
    <w:rsid w:val="00067CC1"/>
    <w:rsid w:val="00070139"/>
    <w:rsid w:val="00070A0A"/>
    <w:rsid w:val="0007107C"/>
    <w:rsid w:val="0007284C"/>
    <w:rsid w:val="0007381C"/>
    <w:rsid w:val="00073AB6"/>
    <w:rsid w:val="000745C9"/>
    <w:rsid w:val="00074709"/>
    <w:rsid w:val="000760E1"/>
    <w:rsid w:val="000768E9"/>
    <w:rsid w:val="00077909"/>
    <w:rsid w:val="000802A0"/>
    <w:rsid w:val="00080A2F"/>
    <w:rsid w:val="00082D67"/>
    <w:rsid w:val="0008305D"/>
    <w:rsid w:val="000832F2"/>
    <w:rsid w:val="00083B50"/>
    <w:rsid w:val="00083B9B"/>
    <w:rsid w:val="00084C72"/>
    <w:rsid w:val="00084CB5"/>
    <w:rsid w:val="000850F7"/>
    <w:rsid w:val="00086147"/>
    <w:rsid w:val="00086893"/>
    <w:rsid w:val="00087B98"/>
    <w:rsid w:val="00087EF0"/>
    <w:rsid w:val="000911F6"/>
    <w:rsid w:val="00091DA8"/>
    <w:rsid w:val="000929A7"/>
    <w:rsid w:val="000929DD"/>
    <w:rsid w:val="00095C9E"/>
    <w:rsid w:val="00096538"/>
    <w:rsid w:val="00096915"/>
    <w:rsid w:val="000973DA"/>
    <w:rsid w:val="00097622"/>
    <w:rsid w:val="00097C27"/>
    <w:rsid w:val="00097D0B"/>
    <w:rsid w:val="000A01F3"/>
    <w:rsid w:val="000A1A06"/>
    <w:rsid w:val="000A2220"/>
    <w:rsid w:val="000A2248"/>
    <w:rsid w:val="000A2DB7"/>
    <w:rsid w:val="000A30C3"/>
    <w:rsid w:val="000A35E1"/>
    <w:rsid w:val="000A4202"/>
    <w:rsid w:val="000A594C"/>
    <w:rsid w:val="000B028F"/>
    <w:rsid w:val="000B1E45"/>
    <w:rsid w:val="000B35FE"/>
    <w:rsid w:val="000B4EF1"/>
    <w:rsid w:val="000B5FFC"/>
    <w:rsid w:val="000B6544"/>
    <w:rsid w:val="000B6E8F"/>
    <w:rsid w:val="000C0036"/>
    <w:rsid w:val="000C06CD"/>
    <w:rsid w:val="000C2FCC"/>
    <w:rsid w:val="000C3C9E"/>
    <w:rsid w:val="000C49BD"/>
    <w:rsid w:val="000C5BC4"/>
    <w:rsid w:val="000C7572"/>
    <w:rsid w:val="000C76D1"/>
    <w:rsid w:val="000C7995"/>
    <w:rsid w:val="000D1F64"/>
    <w:rsid w:val="000D2598"/>
    <w:rsid w:val="000D3303"/>
    <w:rsid w:val="000D3468"/>
    <w:rsid w:val="000D4C76"/>
    <w:rsid w:val="000D4F73"/>
    <w:rsid w:val="000D55FB"/>
    <w:rsid w:val="000D5E24"/>
    <w:rsid w:val="000D61C2"/>
    <w:rsid w:val="000D6D96"/>
    <w:rsid w:val="000D72DE"/>
    <w:rsid w:val="000E1672"/>
    <w:rsid w:val="000E2441"/>
    <w:rsid w:val="000E2747"/>
    <w:rsid w:val="000E2B45"/>
    <w:rsid w:val="000E32D1"/>
    <w:rsid w:val="000E3E9B"/>
    <w:rsid w:val="000E46DA"/>
    <w:rsid w:val="000E4BA5"/>
    <w:rsid w:val="000E549D"/>
    <w:rsid w:val="000E67CF"/>
    <w:rsid w:val="000E6BF5"/>
    <w:rsid w:val="000E7CE7"/>
    <w:rsid w:val="000E7EEA"/>
    <w:rsid w:val="000F019F"/>
    <w:rsid w:val="000F0D09"/>
    <w:rsid w:val="000F3991"/>
    <w:rsid w:val="000F3DDA"/>
    <w:rsid w:val="000F5D12"/>
    <w:rsid w:val="000F6F7E"/>
    <w:rsid w:val="0010102D"/>
    <w:rsid w:val="0010273F"/>
    <w:rsid w:val="00103C77"/>
    <w:rsid w:val="00104162"/>
    <w:rsid w:val="00104A70"/>
    <w:rsid w:val="00106FF9"/>
    <w:rsid w:val="0011181B"/>
    <w:rsid w:val="00112EB5"/>
    <w:rsid w:val="001136E5"/>
    <w:rsid w:val="00113F1C"/>
    <w:rsid w:val="001140F2"/>
    <w:rsid w:val="00115CAB"/>
    <w:rsid w:val="00116EDB"/>
    <w:rsid w:val="001178A6"/>
    <w:rsid w:val="001201FA"/>
    <w:rsid w:val="00120318"/>
    <w:rsid w:val="00120654"/>
    <w:rsid w:val="001206FF"/>
    <w:rsid w:val="00120FD5"/>
    <w:rsid w:val="00122543"/>
    <w:rsid w:val="00122E55"/>
    <w:rsid w:val="00123E38"/>
    <w:rsid w:val="0012472E"/>
    <w:rsid w:val="00125884"/>
    <w:rsid w:val="00125B73"/>
    <w:rsid w:val="00127113"/>
    <w:rsid w:val="00127850"/>
    <w:rsid w:val="00127B49"/>
    <w:rsid w:val="001303CD"/>
    <w:rsid w:val="00130706"/>
    <w:rsid w:val="0013135D"/>
    <w:rsid w:val="0013169E"/>
    <w:rsid w:val="001319A4"/>
    <w:rsid w:val="0013253D"/>
    <w:rsid w:val="00133566"/>
    <w:rsid w:val="001367AF"/>
    <w:rsid w:val="00137159"/>
    <w:rsid w:val="001378D8"/>
    <w:rsid w:val="00137E30"/>
    <w:rsid w:val="00137F4C"/>
    <w:rsid w:val="001429AE"/>
    <w:rsid w:val="00142CF9"/>
    <w:rsid w:val="00142E15"/>
    <w:rsid w:val="00142F08"/>
    <w:rsid w:val="0014303E"/>
    <w:rsid w:val="0014357B"/>
    <w:rsid w:val="001440E5"/>
    <w:rsid w:val="0014426D"/>
    <w:rsid w:val="001465AE"/>
    <w:rsid w:val="001475E7"/>
    <w:rsid w:val="00147665"/>
    <w:rsid w:val="00150749"/>
    <w:rsid w:val="00151D5A"/>
    <w:rsid w:val="00152159"/>
    <w:rsid w:val="001546DE"/>
    <w:rsid w:val="001555CB"/>
    <w:rsid w:val="00155AB7"/>
    <w:rsid w:val="00156BE7"/>
    <w:rsid w:val="00156DAB"/>
    <w:rsid w:val="00156E37"/>
    <w:rsid w:val="001619AE"/>
    <w:rsid w:val="00161DD9"/>
    <w:rsid w:val="00162061"/>
    <w:rsid w:val="0016356E"/>
    <w:rsid w:val="001641EE"/>
    <w:rsid w:val="00164A51"/>
    <w:rsid w:val="001650AF"/>
    <w:rsid w:val="001661E2"/>
    <w:rsid w:val="0016664F"/>
    <w:rsid w:val="001670A7"/>
    <w:rsid w:val="00167976"/>
    <w:rsid w:val="00170445"/>
    <w:rsid w:val="00170A29"/>
    <w:rsid w:val="00170FD4"/>
    <w:rsid w:val="0017140C"/>
    <w:rsid w:val="00171A4D"/>
    <w:rsid w:val="001720CB"/>
    <w:rsid w:val="00172A6A"/>
    <w:rsid w:val="00172C75"/>
    <w:rsid w:val="00174A48"/>
    <w:rsid w:val="001751D1"/>
    <w:rsid w:val="00176C33"/>
    <w:rsid w:val="001777C8"/>
    <w:rsid w:val="00180054"/>
    <w:rsid w:val="0018178E"/>
    <w:rsid w:val="00181B57"/>
    <w:rsid w:val="00181BC7"/>
    <w:rsid w:val="001866BC"/>
    <w:rsid w:val="00186DDD"/>
    <w:rsid w:val="00187A0B"/>
    <w:rsid w:val="00190FC4"/>
    <w:rsid w:val="0019222E"/>
    <w:rsid w:val="00194386"/>
    <w:rsid w:val="001943D0"/>
    <w:rsid w:val="001945E2"/>
    <w:rsid w:val="0019539A"/>
    <w:rsid w:val="00196396"/>
    <w:rsid w:val="001971F7"/>
    <w:rsid w:val="001973E7"/>
    <w:rsid w:val="001976D8"/>
    <w:rsid w:val="001A1DDE"/>
    <w:rsid w:val="001A2A8D"/>
    <w:rsid w:val="001A2D1D"/>
    <w:rsid w:val="001A3826"/>
    <w:rsid w:val="001A6A62"/>
    <w:rsid w:val="001A6D37"/>
    <w:rsid w:val="001B0B28"/>
    <w:rsid w:val="001B0F49"/>
    <w:rsid w:val="001B2E45"/>
    <w:rsid w:val="001B3457"/>
    <w:rsid w:val="001B479F"/>
    <w:rsid w:val="001B4E91"/>
    <w:rsid w:val="001B621A"/>
    <w:rsid w:val="001B69B4"/>
    <w:rsid w:val="001C0895"/>
    <w:rsid w:val="001C1D55"/>
    <w:rsid w:val="001C259A"/>
    <w:rsid w:val="001C2C2F"/>
    <w:rsid w:val="001C381E"/>
    <w:rsid w:val="001C42FE"/>
    <w:rsid w:val="001C4712"/>
    <w:rsid w:val="001C5AF1"/>
    <w:rsid w:val="001D023D"/>
    <w:rsid w:val="001D029E"/>
    <w:rsid w:val="001D08A5"/>
    <w:rsid w:val="001D11DA"/>
    <w:rsid w:val="001D1301"/>
    <w:rsid w:val="001D1FB8"/>
    <w:rsid w:val="001D2BDC"/>
    <w:rsid w:val="001D2D88"/>
    <w:rsid w:val="001D3046"/>
    <w:rsid w:val="001D3638"/>
    <w:rsid w:val="001D52B6"/>
    <w:rsid w:val="001D6DE3"/>
    <w:rsid w:val="001E0801"/>
    <w:rsid w:val="001E1BDE"/>
    <w:rsid w:val="001E2B0F"/>
    <w:rsid w:val="001E401E"/>
    <w:rsid w:val="001E7065"/>
    <w:rsid w:val="001E7ACF"/>
    <w:rsid w:val="001F1231"/>
    <w:rsid w:val="001F1431"/>
    <w:rsid w:val="001F2FCF"/>
    <w:rsid w:val="001F52F3"/>
    <w:rsid w:val="001F5341"/>
    <w:rsid w:val="001F57ED"/>
    <w:rsid w:val="001F6DF7"/>
    <w:rsid w:val="001F7277"/>
    <w:rsid w:val="001F75A6"/>
    <w:rsid w:val="001F7D3E"/>
    <w:rsid w:val="001F7D7D"/>
    <w:rsid w:val="00200499"/>
    <w:rsid w:val="002007CB"/>
    <w:rsid w:val="00202792"/>
    <w:rsid w:val="00206889"/>
    <w:rsid w:val="0020720F"/>
    <w:rsid w:val="002109AF"/>
    <w:rsid w:val="00210DDD"/>
    <w:rsid w:val="00211980"/>
    <w:rsid w:val="00214E9E"/>
    <w:rsid w:val="0021539D"/>
    <w:rsid w:val="00216FCD"/>
    <w:rsid w:val="00217EBF"/>
    <w:rsid w:val="00220974"/>
    <w:rsid w:val="00220B8D"/>
    <w:rsid w:val="00221A0B"/>
    <w:rsid w:val="00221F60"/>
    <w:rsid w:val="002232D7"/>
    <w:rsid w:val="002249D0"/>
    <w:rsid w:val="00224E6F"/>
    <w:rsid w:val="00225BDD"/>
    <w:rsid w:val="00225CDC"/>
    <w:rsid w:val="0022600C"/>
    <w:rsid w:val="002264C4"/>
    <w:rsid w:val="00226B1E"/>
    <w:rsid w:val="00227EFB"/>
    <w:rsid w:val="0023165C"/>
    <w:rsid w:val="002317C9"/>
    <w:rsid w:val="002349A1"/>
    <w:rsid w:val="00235BE5"/>
    <w:rsid w:val="00235D20"/>
    <w:rsid w:val="00237E23"/>
    <w:rsid w:val="0024090B"/>
    <w:rsid w:val="00240E18"/>
    <w:rsid w:val="00242B6E"/>
    <w:rsid w:val="00244A93"/>
    <w:rsid w:val="002454CF"/>
    <w:rsid w:val="002456D9"/>
    <w:rsid w:val="00245CA5"/>
    <w:rsid w:val="00247E70"/>
    <w:rsid w:val="00250008"/>
    <w:rsid w:val="002516B4"/>
    <w:rsid w:val="00253741"/>
    <w:rsid w:val="00253A0D"/>
    <w:rsid w:val="0025462A"/>
    <w:rsid w:val="002552C0"/>
    <w:rsid w:val="002567F7"/>
    <w:rsid w:val="00256DCE"/>
    <w:rsid w:val="00257030"/>
    <w:rsid w:val="0026021D"/>
    <w:rsid w:val="00260B15"/>
    <w:rsid w:val="00260B8C"/>
    <w:rsid w:val="00260C43"/>
    <w:rsid w:val="0026189B"/>
    <w:rsid w:val="00261A52"/>
    <w:rsid w:val="00261A54"/>
    <w:rsid w:val="00262216"/>
    <w:rsid w:val="00264129"/>
    <w:rsid w:val="002649A4"/>
    <w:rsid w:val="00264B05"/>
    <w:rsid w:val="002650B3"/>
    <w:rsid w:val="00265759"/>
    <w:rsid w:val="0026587F"/>
    <w:rsid w:val="00266D85"/>
    <w:rsid w:val="0027052D"/>
    <w:rsid w:val="00270640"/>
    <w:rsid w:val="00270B6B"/>
    <w:rsid w:val="00272FA6"/>
    <w:rsid w:val="0027309C"/>
    <w:rsid w:val="00273B2D"/>
    <w:rsid w:val="00273FF2"/>
    <w:rsid w:val="002748D7"/>
    <w:rsid w:val="00275EB8"/>
    <w:rsid w:val="002768EC"/>
    <w:rsid w:val="00280A6E"/>
    <w:rsid w:val="0028147D"/>
    <w:rsid w:val="00281905"/>
    <w:rsid w:val="00281B42"/>
    <w:rsid w:val="002829AE"/>
    <w:rsid w:val="00282EB6"/>
    <w:rsid w:val="00283C70"/>
    <w:rsid w:val="002841CA"/>
    <w:rsid w:val="00284284"/>
    <w:rsid w:val="00285383"/>
    <w:rsid w:val="002857F1"/>
    <w:rsid w:val="00286425"/>
    <w:rsid w:val="00286653"/>
    <w:rsid w:val="00293184"/>
    <w:rsid w:val="002953AA"/>
    <w:rsid w:val="00295794"/>
    <w:rsid w:val="00296979"/>
    <w:rsid w:val="00296DDC"/>
    <w:rsid w:val="002976B7"/>
    <w:rsid w:val="002A0B67"/>
    <w:rsid w:val="002A3267"/>
    <w:rsid w:val="002A40FC"/>
    <w:rsid w:val="002A58ED"/>
    <w:rsid w:val="002A66DA"/>
    <w:rsid w:val="002A6C23"/>
    <w:rsid w:val="002A6ED7"/>
    <w:rsid w:val="002A72F2"/>
    <w:rsid w:val="002B135C"/>
    <w:rsid w:val="002B2267"/>
    <w:rsid w:val="002B377C"/>
    <w:rsid w:val="002B6FDD"/>
    <w:rsid w:val="002C13B6"/>
    <w:rsid w:val="002C19B7"/>
    <w:rsid w:val="002C28D8"/>
    <w:rsid w:val="002C2BB7"/>
    <w:rsid w:val="002C2FE2"/>
    <w:rsid w:val="002C480E"/>
    <w:rsid w:val="002C4ABF"/>
    <w:rsid w:val="002C52E7"/>
    <w:rsid w:val="002C540E"/>
    <w:rsid w:val="002C5A51"/>
    <w:rsid w:val="002C600C"/>
    <w:rsid w:val="002C63C3"/>
    <w:rsid w:val="002D0BF9"/>
    <w:rsid w:val="002D163E"/>
    <w:rsid w:val="002D3305"/>
    <w:rsid w:val="002D5609"/>
    <w:rsid w:val="002D61EA"/>
    <w:rsid w:val="002D7253"/>
    <w:rsid w:val="002D7B62"/>
    <w:rsid w:val="002E18B9"/>
    <w:rsid w:val="002E2A9A"/>
    <w:rsid w:val="002E2F5F"/>
    <w:rsid w:val="002E32CD"/>
    <w:rsid w:val="002E4643"/>
    <w:rsid w:val="002E5A1B"/>
    <w:rsid w:val="002E6734"/>
    <w:rsid w:val="002E6ADB"/>
    <w:rsid w:val="002E7497"/>
    <w:rsid w:val="002E7779"/>
    <w:rsid w:val="002F033C"/>
    <w:rsid w:val="002F07AA"/>
    <w:rsid w:val="002F0BAE"/>
    <w:rsid w:val="002F1074"/>
    <w:rsid w:val="002F12C4"/>
    <w:rsid w:val="002F1500"/>
    <w:rsid w:val="002F15AC"/>
    <w:rsid w:val="002F1E71"/>
    <w:rsid w:val="002F22E0"/>
    <w:rsid w:val="002F24EF"/>
    <w:rsid w:val="002F289D"/>
    <w:rsid w:val="002F3E84"/>
    <w:rsid w:val="002F3F24"/>
    <w:rsid w:val="002F5E03"/>
    <w:rsid w:val="002F6DA9"/>
    <w:rsid w:val="002F6E79"/>
    <w:rsid w:val="002F77C6"/>
    <w:rsid w:val="002F7830"/>
    <w:rsid w:val="002F7DD3"/>
    <w:rsid w:val="0030007E"/>
    <w:rsid w:val="00300429"/>
    <w:rsid w:val="00300D8D"/>
    <w:rsid w:val="00302156"/>
    <w:rsid w:val="00303764"/>
    <w:rsid w:val="00303A02"/>
    <w:rsid w:val="00304E13"/>
    <w:rsid w:val="00305EB4"/>
    <w:rsid w:val="00305EEC"/>
    <w:rsid w:val="00306C3F"/>
    <w:rsid w:val="003079E4"/>
    <w:rsid w:val="003102BC"/>
    <w:rsid w:val="003111F4"/>
    <w:rsid w:val="003112AF"/>
    <w:rsid w:val="00312C28"/>
    <w:rsid w:val="0031350F"/>
    <w:rsid w:val="00315F62"/>
    <w:rsid w:val="0031792E"/>
    <w:rsid w:val="003202E6"/>
    <w:rsid w:val="00320906"/>
    <w:rsid w:val="00320DA3"/>
    <w:rsid w:val="003213CA"/>
    <w:rsid w:val="0032144B"/>
    <w:rsid w:val="00321983"/>
    <w:rsid w:val="00324419"/>
    <w:rsid w:val="00325020"/>
    <w:rsid w:val="00325087"/>
    <w:rsid w:val="00327D56"/>
    <w:rsid w:val="00330479"/>
    <w:rsid w:val="00331F2B"/>
    <w:rsid w:val="00333313"/>
    <w:rsid w:val="0033441F"/>
    <w:rsid w:val="00334683"/>
    <w:rsid w:val="00335814"/>
    <w:rsid w:val="00335B2E"/>
    <w:rsid w:val="00335C0E"/>
    <w:rsid w:val="0033749F"/>
    <w:rsid w:val="003417DE"/>
    <w:rsid w:val="0034196E"/>
    <w:rsid w:val="003432B4"/>
    <w:rsid w:val="003432D6"/>
    <w:rsid w:val="00343567"/>
    <w:rsid w:val="003439DA"/>
    <w:rsid w:val="00344E77"/>
    <w:rsid w:val="00347803"/>
    <w:rsid w:val="00347895"/>
    <w:rsid w:val="00347EEA"/>
    <w:rsid w:val="003507CF"/>
    <w:rsid w:val="00350819"/>
    <w:rsid w:val="00351AC4"/>
    <w:rsid w:val="00351C5B"/>
    <w:rsid w:val="00351C8F"/>
    <w:rsid w:val="00353DC6"/>
    <w:rsid w:val="00353E41"/>
    <w:rsid w:val="0035432D"/>
    <w:rsid w:val="00356011"/>
    <w:rsid w:val="0035689C"/>
    <w:rsid w:val="00357399"/>
    <w:rsid w:val="00357865"/>
    <w:rsid w:val="00362E61"/>
    <w:rsid w:val="00363070"/>
    <w:rsid w:val="00364662"/>
    <w:rsid w:val="003647D0"/>
    <w:rsid w:val="00366A89"/>
    <w:rsid w:val="00366B19"/>
    <w:rsid w:val="00366DDA"/>
    <w:rsid w:val="00370DBB"/>
    <w:rsid w:val="0037194E"/>
    <w:rsid w:val="00371FC0"/>
    <w:rsid w:val="00372CFE"/>
    <w:rsid w:val="00373259"/>
    <w:rsid w:val="00373A6C"/>
    <w:rsid w:val="0037446B"/>
    <w:rsid w:val="0037491E"/>
    <w:rsid w:val="0037574E"/>
    <w:rsid w:val="003772EB"/>
    <w:rsid w:val="003774DF"/>
    <w:rsid w:val="00377585"/>
    <w:rsid w:val="00377AEB"/>
    <w:rsid w:val="003815EE"/>
    <w:rsid w:val="003822F7"/>
    <w:rsid w:val="00382727"/>
    <w:rsid w:val="00382EC4"/>
    <w:rsid w:val="0038376A"/>
    <w:rsid w:val="00384F0A"/>
    <w:rsid w:val="003856AA"/>
    <w:rsid w:val="00385E1F"/>
    <w:rsid w:val="0038771C"/>
    <w:rsid w:val="00387992"/>
    <w:rsid w:val="00390017"/>
    <w:rsid w:val="00390F3B"/>
    <w:rsid w:val="003910DB"/>
    <w:rsid w:val="003916B1"/>
    <w:rsid w:val="003919C2"/>
    <w:rsid w:val="00391C0B"/>
    <w:rsid w:val="003922C5"/>
    <w:rsid w:val="00394185"/>
    <w:rsid w:val="003944A3"/>
    <w:rsid w:val="003944B8"/>
    <w:rsid w:val="00394A72"/>
    <w:rsid w:val="00394C12"/>
    <w:rsid w:val="0039503A"/>
    <w:rsid w:val="003962AF"/>
    <w:rsid w:val="003977C4"/>
    <w:rsid w:val="00397A9B"/>
    <w:rsid w:val="00397C60"/>
    <w:rsid w:val="003A19AE"/>
    <w:rsid w:val="003A1A0C"/>
    <w:rsid w:val="003A41E9"/>
    <w:rsid w:val="003A4400"/>
    <w:rsid w:val="003A4D7F"/>
    <w:rsid w:val="003A5F9D"/>
    <w:rsid w:val="003A622D"/>
    <w:rsid w:val="003A69B6"/>
    <w:rsid w:val="003A7DEB"/>
    <w:rsid w:val="003B0E49"/>
    <w:rsid w:val="003B10E1"/>
    <w:rsid w:val="003B1D3C"/>
    <w:rsid w:val="003B2088"/>
    <w:rsid w:val="003B3356"/>
    <w:rsid w:val="003B4425"/>
    <w:rsid w:val="003B49E0"/>
    <w:rsid w:val="003B5650"/>
    <w:rsid w:val="003B5668"/>
    <w:rsid w:val="003B63E8"/>
    <w:rsid w:val="003B6550"/>
    <w:rsid w:val="003B694C"/>
    <w:rsid w:val="003B7808"/>
    <w:rsid w:val="003B7CF4"/>
    <w:rsid w:val="003C005C"/>
    <w:rsid w:val="003C073B"/>
    <w:rsid w:val="003C1442"/>
    <w:rsid w:val="003C16A0"/>
    <w:rsid w:val="003C16B4"/>
    <w:rsid w:val="003C1D2B"/>
    <w:rsid w:val="003C24B4"/>
    <w:rsid w:val="003C3F2C"/>
    <w:rsid w:val="003C4F97"/>
    <w:rsid w:val="003C4FF8"/>
    <w:rsid w:val="003C5913"/>
    <w:rsid w:val="003C5AB7"/>
    <w:rsid w:val="003C5E08"/>
    <w:rsid w:val="003C6AAB"/>
    <w:rsid w:val="003C6EAE"/>
    <w:rsid w:val="003C6FF0"/>
    <w:rsid w:val="003D0A81"/>
    <w:rsid w:val="003D1130"/>
    <w:rsid w:val="003D3F0A"/>
    <w:rsid w:val="003D4795"/>
    <w:rsid w:val="003D5C78"/>
    <w:rsid w:val="003D746A"/>
    <w:rsid w:val="003D7DEF"/>
    <w:rsid w:val="003E0155"/>
    <w:rsid w:val="003E0B77"/>
    <w:rsid w:val="003E0D2C"/>
    <w:rsid w:val="003E1BBA"/>
    <w:rsid w:val="003E3B5C"/>
    <w:rsid w:val="003E42A2"/>
    <w:rsid w:val="003E65BF"/>
    <w:rsid w:val="003F1EC6"/>
    <w:rsid w:val="003F2013"/>
    <w:rsid w:val="003F221C"/>
    <w:rsid w:val="003F2FC1"/>
    <w:rsid w:val="003F36F6"/>
    <w:rsid w:val="003F42BE"/>
    <w:rsid w:val="003F453F"/>
    <w:rsid w:val="003F7C30"/>
    <w:rsid w:val="003F7E9C"/>
    <w:rsid w:val="0040062B"/>
    <w:rsid w:val="004019F6"/>
    <w:rsid w:val="00402029"/>
    <w:rsid w:val="00402AFF"/>
    <w:rsid w:val="0040365C"/>
    <w:rsid w:val="00403724"/>
    <w:rsid w:val="00404718"/>
    <w:rsid w:val="00405052"/>
    <w:rsid w:val="004071D8"/>
    <w:rsid w:val="0041034E"/>
    <w:rsid w:val="00410CC5"/>
    <w:rsid w:val="004114D5"/>
    <w:rsid w:val="00411879"/>
    <w:rsid w:val="0041268B"/>
    <w:rsid w:val="00412D69"/>
    <w:rsid w:val="00420374"/>
    <w:rsid w:val="004205FB"/>
    <w:rsid w:val="004211F5"/>
    <w:rsid w:val="0042133E"/>
    <w:rsid w:val="004213F0"/>
    <w:rsid w:val="00421851"/>
    <w:rsid w:val="00421C8A"/>
    <w:rsid w:val="00423FE6"/>
    <w:rsid w:val="00426781"/>
    <w:rsid w:val="0042730A"/>
    <w:rsid w:val="004278D5"/>
    <w:rsid w:val="0043056C"/>
    <w:rsid w:val="004310EB"/>
    <w:rsid w:val="00431737"/>
    <w:rsid w:val="004325D2"/>
    <w:rsid w:val="004341DA"/>
    <w:rsid w:val="00434A89"/>
    <w:rsid w:val="004351F4"/>
    <w:rsid w:val="00435718"/>
    <w:rsid w:val="00435DB4"/>
    <w:rsid w:val="00436502"/>
    <w:rsid w:val="00437987"/>
    <w:rsid w:val="00440C8F"/>
    <w:rsid w:val="00442530"/>
    <w:rsid w:val="00445779"/>
    <w:rsid w:val="004466B7"/>
    <w:rsid w:val="00446E6A"/>
    <w:rsid w:val="00447700"/>
    <w:rsid w:val="004503F2"/>
    <w:rsid w:val="004510CC"/>
    <w:rsid w:val="00451CF6"/>
    <w:rsid w:val="00452292"/>
    <w:rsid w:val="004533F2"/>
    <w:rsid w:val="004544E7"/>
    <w:rsid w:val="004570F6"/>
    <w:rsid w:val="00457C14"/>
    <w:rsid w:val="00457D9E"/>
    <w:rsid w:val="00460A03"/>
    <w:rsid w:val="00461EB2"/>
    <w:rsid w:val="00464A2A"/>
    <w:rsid w:val="004652F7"/>
    <w:rsid w:val="00465635"/>
    <w:rsid w:val="00466DE1"/>
    <w:rsid w:val="0046774A"/>
    <w:rsid w:val="00470042"/>
    <w:rsid w:val="00470647"/>
    <w:rsid w:val="00470B2E"/>
    <w:rsid w:val="00471D3E"/>
    <w:rsid w:val="004722F0"/>
    <w:rsid w:val="0047364C"/>
    <w:rsid w:val="004739B0"/>
    <w:rsid w:val="00474149"/>
    <w:rsid w:val="00474638"/>
    <w:rsid w:val="00475401"/>
    <w:rsid w:val="00475CEC"/>
    <w:rsid w:val="00475E94"/>
    <w:rsid w:val="00476450"/>
    <w:rsid w:val="004769EB"/>
    <w:rsid w:val="00480BB6"/>
    <w:rsid w:val="00481008"/>
    <w:rsid w:val="004819BF"/>
    <w:rsid w:val="00482E13"/>
    <w:rsid w:val="004845B5"/>
    <w:rsid w:val="004856A7"/>
    <w:rsid w:val="004859DB"/>
    <w:rsid w:val="00485C73"/>
    <w:rsid w:val="00485D43"/>
    <w:rsid w:val="00487944"/>
    <w:rsid w:val="004909F1"/>
    <w:rsid w:val="00491103"/>
    <w:rsid w:val="00491F72"/>
    <w:rsid w:val="0049280D"/>
    <w:rsid w:val="0049285A"/>
    <w:rsid w:val="0049326D"/>
    <w:rsid w:val="004944B6"/>
    <w:rsid w:val="00494738"/>
    <w:rsid w:val="0049507B"/>
    <w:rsid w:val="004964EE"/>
    <w:rsid w:val="004A1AFF"/>
    <w:rsid w:val="004A32C6"/>
    <w:rsid w:val="004A3463"/>
    <w:rsid w:val="004A543B"/>
    <w:rsid w:val="004A60E8"/>
    <w:rsid w:val="004A7EC4"/>
    <w:rsid w:val="004A7FC4"/>
    <w:rsid w:val="004B045B"/>
    <w:rsid w:val="004B06A3"/>
    <w:rsid w:val="004B1A82"/>
    <w:rsid w:val="004B1DA9"/>
    <w:rsid w:val="004B21C4"/>
    <w:rsid w:val="004B26C0"/>
    <w:rsid w:val="004B2766"/>
    <w:rsid w:val="004B2945"/>
    <w:rsid w:val="004B2FE1"/>
    <w:rsid w:val="004B49A1"/>
    <w:rsid w:val="004B4FED"/>
    <w:rsid w:val="004B5655"/>
    <w:rsid w:val="004B66E2"/>
    <w:rsid w:val="004B6CA1"/>
    <w:rsid w:val="004B77C2"/>
    <w:rsid w:val="004B7A0E"/>
    <w:rsid w:val="004C09FF"/>
    <w:rsid w:val="004C0D99"/>
    <w:rsid w:val="004C0F9C"/>
    <w:rsid w:val="004C1D50"/>
    <w:rsid w:val="004C1E39"/>
    <w:rsid w:val="004C2243"/>
    <w:rsid w:val="004C22B0"/>
    <w:rsid w:val="004C2361"/>
    <w:rsid w:val="004C24EC"/>
    <w:rsid w:val="004C2C6B"/>
    <w:rsid w:val="004C318D"/>
    <w:rsid w:val="004C3F99"/>
    <w:rsid w:val="004C473D"/>
    <w:rsid w:val="004C5706"/>
    <w:rsid w:val="004C6142"/>
    <w:rsid w:val="004C706B"/>
    <w:rsid w:val="004C7863"/>
    <w:rsid w:val="004C7E05"/>
    <w:rsid w:val="004D072B"/>
    <w:rsid w:val="004D0A57"/>
    <w:rsid w:val="004D0E34"/>
    <w:rsid w:val="004D1EF8"/>
    <w:rsid w:val="004D57F6"/>
    <w:rsid w:val="004D58F8"/>
    <w:rsid w:val="004D61A8"/>
    <w:rsid w:val="004D6847"/>
    <w:rsid w:val="004E0481"/>
    <w:rsid w:val="004E0E7F"/>
    <w:rsid w:val="004E1372"/>
    <w:rsid w:val="004E1CC5"/>
    <w:rsid w:val="004E321D"/>
    <w:rsid w:val="004E36C1"/>
    <w:rsid w:val="004E3FEC"/>
    <w:rsid w:val="004E4656"/>
    <w:rsid w:val="004E4ADA"/>
    <w:rsid w:val="004E5D0E"/>
    <w:rsid w:val="004E7FF2"/>
    <w:rsid w:val="004F0B9B"/>
    <w:rsid w:val="004F10AD"/>
    <w:rsid w:val="004F239E"/>
    <w:rsid w:val="004F2E84"/>
    <w:rsid w:val="004F4195"/>
    <w:rsid w:val="004F4879"/>
    <w:rsid w:val="004F55EF"/>
    <w:rsid w:val="004F6279"/>
    <w:rsid w:val="004F6CC2"/>
    <w:rsid w:val="004F70A7"/>
    <w:rsid w:val="005008F3"/>
    <w:rsid w:val="005023C2"/>
    <w:rsid w:val="00502765"/>
    <w:rsid w:val="0050370F"/>
    <w:rsid w:val="00503A6B"/>
    <w:rsid w:val="00503B47"/>
    <w:rsid w:val="00503C1D"/>
    <w:rsid w:val="00503D3E"/>
    <w:rsid w:val="00503F28"/>
    <w:rsid w:val="0050498E"/>
    <w:rsid w:val="00504A20"/>
    <w:rsid w:val="00505E14"/>
    <w:rsid w:val="005066C8"/>
    <w:rsid w:val="00507794"/>
    <w:rsid w:val="0051067D"/>
    <w:rsid w:val="00510785"/>
    <w:rsid w:val="00511FBF"/>
    <w:rsid w:val="005120D7"/>
    <w:rsid w:val="00512D4E"/>
    <w:rsid w:val="0051333E"/>
    <w:rsid w:val="0051356E"/>
    <w:rsid w:val="005136D4"/>
    <w:rsid w:val="00513B11"/>
    <w:rsid w:val="005143F1"/>
    <w:rsid w:val="0051501E"/>
    <w:rsid w:val="00515340"/>
    <w:rsid w:val="005159D3"/>
    <w:rsid w:val="005159D7"/>
    <w:rsid w:val="0051680E"/>
    <w:rsid w:val="00517EC6"/>
    <w:rsid w:val="00517FCC"/>
    <w:rsid w:val="00521D4D"/>
    <w:rsid w:val="00522909"/>
    <w:rsid w:val="00523068"/>
    <w:rsid w:val="005238F6"/>
    <w:rsid w:val="00524312"/>
    <w:rsid w:val="005245A2"/>
    <w:rsid w:val="005260FE"/>
    <w:rsid w:val="0052696D"/>
    <w:rsid w:val="005277A1"/>
    <w:rsid w:val="00530001"/>
    <w:rsid w:val="005304DC"/>
    <w:rsid w:val="0053228B"/>
    <w:rsid w:val="00532AF6"/>
    <w:rsid w:val="00533F8F"/>
    <w:rsid w:val="005351CB"/>
    <w:rsid w:val="005358E2"/>
    <w:rsid w:val="00535C65"/>
    <w:rsid w:val="00536573"/>
    <w:rsid w:val="00537005"/>
    <w:rsid w:val="005370E3"/>
    <w:rsid w:val="00537859"/>
    <w:rsid w:val="0054096B"/>
    <w:rsid w:val="00541671"/>
    <w:rsid w:val="0054258C"/>
    <w:rsid w:val="0054258E"/>
    <w:rsid w:val="00542F6D"/>
    <w:rsid w:val="005448D7"/>
    <w:rsid w:val="00545D08"/>
    <w:rsid w:val="00545DDA"/>
    <w:rsid w:val="005466FA"/>
    <w:rsid w:val="00546A9A"/>
    <w:rsid w:val="005472EE"/>
    <w:rsid w:val="0055143E"/>
    <w:rsid w:val="00552F8D"/>
    <w:rsid w:val="00553038"/>
    <w:rsid w:val="005536E9"/>
    <w:rsid w:val="00553B33"/>
    <w:rsid w:val="00553B37"/>
    <w:rsid w:val="00554291"/>
    <w:rsid w:val="0055534A"/>
    <w:rsid w:val="005561B3"/>
    <w:rsid w:val="005575CE"/>
    <w:rsid w:val="0056002A"/>
    <w:rsid w:val="005632CE"/>
    <w:rsid w:val="005635AA"/>
    <w:rsid w:val="00563C72"/>
    <w:rsid w:val="00564712"/>
    <w:rsid w:val="005666E6"/>
    <w:rsid w:val="005670FD"/>
    <w:rsid w:val="0056767C"/>
    <w:rsid w:val="00570DE8"/>
    <w:rsid w:val="00572959"/>
    <w:rsid w:val="00573634"/>
    <w:rsid w:val="005740E6"/>
    <w:rsid w:val="005764BA"/>
    <w:rsid w:val="005765C9"/>
    <w:rsid w:val="00576693"/>
    <w:rsid w:val="00576CE1"/>
    <w:rsid w:val="005776EE"/>
    <w:rsid w:val="00577EE6"/>
    <w:rsid w:val="00580987"/>
    <w:rsid w:val="0058140B"/>
    <w:rsid w:val="00582A50"/>
    <w:rsid w:val="00583103"/>
    <w:rsid w:val="00583540"/>
    <w:rsid w:val="00583F1E"/>
    <w:rsid w:val="00583FCE"/>
    <w:rsid w:val="005847C9"/>
    <w:rsid w:val="005865F2"/>
    <w:rsid w:val="0058667C"/>
    <w:rsid w:val="00586FE0"/>
    <w:rsid w:val="00587CC7"/>
    <w:rsid w:val="0059014B"/>
    <w:rsid w:val="00591328"/>
    <w:rsid w:val="005915A4"/>
    <w:rsid w:val="00591E26"/>
    <w:rsid w:val="0059262E"/>
    <w:rsid w:val="0059294B"/>
    <w:rsid w:val="00592B89"/>
    <w:rsid w:val="00592E10"/>
    <w:rsid w:val="0059321F"/>
    <w:rsid w:val="005941FF"/>
    <w:rsid w:val="00595504"/>
    <w:rsid w:val="0059594B"/>
    <w:rsid w:val="00596E9A"/>
    <w:rsid w:val="0059759A"/>
    <w:rsid w:val="005976CE"/>
    <w:rsid w:val="005976DE"/>
    <w:rsid w:val="00597CA4"/>
    <w:rsid w:val="005A1C76"/>
    <w:rsid w:val="005A26C9"/>
    <w:rsid w:val="005A2C27"/>
    <w:rsid w:val="005A3FA6"/>
    <w:rsid w:val="005A41B4"/>
    <w:rsid w:val="005A4BE3"/>
    <w:rsid w:val="005A5087"/>
    <w:rsid w:val="005A66E8"/>
    <w:rsid w:val="005A7E31"/>
    <w:rsid w:val="005A7FF7"/>
    <w:rsid w:val="005B12C2"/>
    <w:rsid w:val="005B153C"/>
    <w:rsid w:val="005B17A1"/>
    <w:rsid w:val="005B3145"/>
    <w:rsid w:val="005B3AB8"/>
    <w:rsid w:val="005B4BCC"/>
    <w:rsid w:val="005B4E73"/>
    <w:rsid w:val="005B4F2B"/>
    <w:rsid w:val="005B534E"/>
    <w:rsid w:val="005B57DC"/>
    <w:rsid w:val="005B77C1"/>
    <w:rsid w:val="005B7818"/>
    <w:rsid w:val="005B7C31"/>
    <w:rsid w:val="005C1502"/>
    <w:rsid w:val="005C2A77"/>
    <w:rsid w:val="005C3093"/>
    <w:rsid w:val="005C39FA"/>
    <w:rsid w:val="005C3C51"/>
    <w:rsid w:val="005C4F23"/>
    <w:rsid w:val="005C621A"/>
    <w:rsid w:val="005C6B69"/>
    <w:rsid w:val="005C720C"/>
    <w:rsid w:val="005C7338"/>
    <w:rsid w:val="005D0A37"/>
    <w:rsid w:val="005D0ABE"/>
    <w:rsid w:val="005D0D65"/>
    <w:rsid w:val="005D158C"/>
    <w:rsid w:val="005D15D9"/>
    <w:rsid w:val="005D2696"/>
    <w:rsid w:val="005D3C6E"/>
    <w:rsid w:val="005D4A7A"/>
    <w:rsid w:val="005D4E14"/>
    <w:rsid w:val="005D4EB7"/>
    <w:rsid w:val="005D568F"/>
    <w:rsid w:val="005D59AD"/>
    <w:rsid w:val="005D610C"/>
    <w:rsid w:val="005D6477"/>
    <w:rsid w:val="005D7EA5"/>
    <w:rsid w:val="005D7F3D"/>
    <w:rsid w:val="005E048D"/>
    <w:rsid w:val="005E1222"/>
    <w:rsid w:val="005E12FF"/>
    <w:rsid w:val="005E1466"/>
    <w:rsid w:val="005E1E9B"/>
    <w:rsid w:val="005E22EC"/>
    <w:rsid w:val="005E345E"/>
    <w:rsid w:val="005E60C1"/>
    <w:rsid w:val="005E64A4"/>
    <w:rsid w:val="005E64B4"/>
    <w:rsid w:val="005F0252"/>
    <w:rsid w:val="005F11CC"/>
    <w:rsid w:val="005F1E5B"/>
    <w:rsid w:val="005F2BF3"/>
    <w:rsid w:val="005F3C98"/>
    <w:rsid w:val="005F4670"/>
    <w:rsid w:val="005F4890"/>
    <w:rsid w:val="005F5BD3"/>
    <w:rsid w:val="005F6062"/>
    <w:rsid w:val="005F6AF4"/>
    <w:rsid w:val="005F6E64"/>
    <w:rsid w:val="005F72E7"/>
    <w:rsid w:val="005F7E8F"/>
    <w:rsid w:val="0060068B"/>
    <w:rsid w:val="0060167C"/>
    <w:rsid w:val="0060168E"/>
    <w:rsid w:val="00601A7E"/>
    <w:rsid w:val="00603705"/>
    <w:rsid w:val="00603C76"/>
    <w:rsid w:val="00603CB8"/>
    <w:rsid w:val="00605854"/>
    <w:rsid w:val="006066DF"/>
    <w:rsid w:val="006113CC"/>
    <w:rsid w:val="006131CF"/>
    <w:rsid w:val="006137EB"/>
    <w:rsid w:val="006142F2"/>
    <w:rsid w:val="00615335"/>
    <w:rsid w:val="00615829"/>
    <w:rsid w:val="006169CC"/>
    <w:rsid w:val="0061709D"/>
    <w:rsid w:val="0062081D"/>
    <w:rsid w:val="0062086F"/>
    <w:rsid w:val="00620AA3"/>
    <w:rsid w:val="00621053"/>
    <w:rsid w:val="006217A1"/>
    <w:rsid w:val="006217F4"/>
    <w:rsid w:val="00623EB7"/>
    <w:rsid w:val="00624DC8"/>
    <w:rsid w:val="00625376"/>
    <w:rsid w:val="0062560D"/>
    <w:rsid w:val="00626023"/>
    <w:rsid w:val="00627123"/>
    <w:rsid w:val="00627B74"/>
    <w:rsid w:val="0063067D"/>
    <w:rsid w:val="006315B5"/>
    <w:rsid w:val="006319AB"/>
    <w:rsid w:val="006319D1"/>
    <w:rsid w:val="00631BCB"/>
    <w:rsid w:val="00632CC3"/>
    <w:rsid w:val="00633C52"/>
    <w:rsid w:val="00635BE8"/>
    <w:rsid w:val="00635CB7"/>
    <w:rsid w:val="00635D09"/>
    <w:rsid w:val="00635FC8"/>
    <w:rsid w:val="006361CE"/>
    <w:rsid w:val="00636817"/>
    <w:rsid w:val="006371DB"/>
    <w:rsid w:val="00640CD3"/>
    <w:rsid w:val="006411B1"/>
    <w:rsid w:val="006414D6"/>
    <w:rsid w:val="006416D1"/>
    <w:rsid w:val="00641819"/>
    <w:rsid w:val="00642F87"/>
    <w:rsid w:val="0064321D"/>
    <w:rsid w:val="00643B81"/>
    <w:rsid w:val="00643C6E"/>
    <w:rsid w:val="006450B8"/>
    <w:rsid w:val="00645360"/>
    <w:rsid w:val="00646F55"/>
    <w:rsid w:val="006471C0"/>
    <w:rsid w:val="00647AFA"/>
    <w:rsid w:val="00650AEB"/>
    <w:rsid w:val="00650EAC"/>
    <w:rsid w:val="0065107E"/>
    <w:rsid w:val="00652264"/>
    <w:rsid w:val="006563F8"/>
    <w:rsid w:val="00656467"/>
    <w:rsid w:val="00656739"/>
    <w:rsid w:val="006574ED"/>
    <w:rsid w:val="006602FF"/>
    <w:rsid w:val="00660AA2"/>
    <w:rsid w:val="00660C1B"/>
    <w:rsid w:val="00661E6D"/>
    <w:rsid w:val="00661FD4"/>
    <w:rsid w:val="00662203"/>
    <w:rsid w:val="00662423"/>
    <w:rsid w:val="0066425C"/>
    <w:rsid w:val="006644B3"/>
    <w:rsid w:val="006645C3"/>
    <w:rsid w:val="00664A49"/>
    <w:rsid w:val="00664D5E"/>
    <w:rsid w:val="00665267"/>
    <w:rsid w:val="00665E51"/>
    <w:rsid w:val="00665FEE"/>
    <w:rsid w:val="00666366"/>
    <w:rsid w:val="0066640E"/>
    <w:rsid w:val="0066644B"/>
    <w:rsid w:val="006665DD"/>
    <w:rsid w:val="00666FF8"/>
    <w:rsid w:val="00671A2C"/>
    <w:rsid w:val="00671AB5"/>
    <w:rsid w:val="00671ABC"/>
    <w:rsid w:val="00671DBB"/>
    <w:rsid w:val="00673171"/>
    <w:rsid w:val="006739F0"/>
    <w:rsid w:val="006743AC"/>
    <w:rsid w:val="006746FB"/>
    <w:rsid w:val="00674A10"/>
    <w:rsid w:val="00674BCC"/>
    <w:rsid w:val="006751C5"/>
    <w:rsid w:val="00675BD7"/>
    <w:rsid w:val="00675EA5"/>
    <w:rsid w:val="00676432"/>
    <w:rsid w:val="00676A26"/>
    <w:rsid w:val="00676C22"/>
    <w:rsid w:val="00676C40"/>
    <w:rsid w:val="00676E70"/>
    <w:rsid w:val="00677295"/>
    <w:rsid w:val="00680B89"/>
    <w:rsid w:val="00680D52"/>
    <w:rsid w:val="006819BD"/>
    <w:rsid w:val="00681B52"/>
    <w:rsid w:val="00681C3C"/>
    <w:rsid w:val="00682750"/>
    <w:rsid w:val="006849D4"/>
    <w:rsid w:val="00685DF1"/>
    <w:rsid w:val="006877DE"/>
    <w:rsid w:val="00687C0F"/>
    <w:rsid w:val="00687FA8"/>
    <w:rsid w:val="006903B3"/>
    <w:rsid w:val="0069151A"/>
    <w:rsid w:val="00691BE3"/>
    <w:rsid w:val="006932D1"/>
    <w:rsid w:val="006952EE"/>
    <w:rsid w:val="00695C94"/>
    <w:rsid w:val="00695D2B"/>
    <w:rsid w:val="00697268"/>
    <w:rsid w:val="006A0560"/>
    <w:rsid w:val="006A1823"/>
    <w:rsid w:val="006A4398"/>
    <w:rsid w:val="006A58B4"/>
    <w:rsid w:val="006A663A"/>
    <w:rsid w:val="006A785C"/>
    <w:rsid w:val="006A7A4E"/>
    <w:rsid w:val="006B0DBE"/>
    <w:rsid w:val="006B1A70"/>
    <w:rsid w:val="006B1C96"/>
    <w:rsid w:val="006B2591"/>
    <w:rsid w:val="006B2E00"/>
    <w:rsid w:val="006B3B60"/>
    <w:rsid w:val="006B4896"/>
    <w:rsid w:val="006B4E24"/>
    <w:rsid w:val="006B65B8"/>
    <w:rsid w:val="006B6688"/>
    <w:rsid w:val="006B6A7A"/>
    <w:rsid w:val="006B77D4"/>
    <w:rsid w:val="006B7ADF"/>
    <w:rsid w:val="006C1546"/>
    <w:rsid w:val="006C2209"/>
    <w:rsid w:val="006C4C37"/>
    <w:rsid w:val="006C4D80"/>
    <w:rsid w:val="006C5AB6"/>
    <w:rsid w:val="006C5B47"/>
    <w:rsid w:val="006C5EE1"/>
    <w:rsid w:val="006D03B9"/>
    <w:rsid w:val="006D0943"/>
    <w:rsid w:val="006D1396"/>
    <w:rsid w:val="006D1A60"/>
    <w:rsid w:val="006D1B94"/>
    <w:rsid w:val="006D2C45"/>
    <w:rsid w:val="006D2D63"/>
    <w:rsid w:val="006D3346"/>
    <w:rsid w:val="006D3994"/>
    <w:rsid w:val="006D46DD"/>
    <w:rsid w:val="006D6F24"/>
    <w:rsid w:val="006E011B"/>
    <w:rsid w:val="006E2BC3"/>
    <w:rsid w:val="006E41BD"/>
    <w:rsid w:val="006E43DB"/>
    <w:rsid w:val="006E53F1"/>
    <w:rsid w:val="006E583C"/>
    <w:rsid w:val="006E62CD"/>
    <w:rsid w:val="006E6851"/>
    <w:rsid w:val="006E6BFB"/>
    <w:rsid w:val="006E7488"/>
    <w:rsid w:val="006E7538"/>
    <w:rsid w:val="006E7B4A"/>
    <w:rsid w:val="006F12CE"/>
    <w:rsid w:val="006F1835"/>
    <w:rsid w:val="006F1BC6"/>
    <w:rsid w:val="006F1E2C"/>
    <w:rsid w:val="006F1E5F"/>
    <w:rsid w:val="006F2272"/>
    <w:rsid w:val="006F2565"/>
    <w:rsid w:val="006F2811"/>
    <w:rsid w:val="006F5451"/>
    <w:rsid w:val="006F58EB"/>
    <w:rsid w:val="006F634C"/>
    <w:rsid w:val="006F7836"/>
    <w:rsid w:val="00700AF1"/>
    <w:rsid w:val="00701459"/>
    <w:rsid w:val="00701486"/>
    <w:rsid w:val="00702300"/>
    <w:rsid w:val="007029C7"/>
    <w:rsid w:val="007032C2"/>
    <w:rsid w:val="00703AA9"/>
    <w:rsid w:val="007041CE"/>
    <w:rsid w:val="00704A03"/>
    <w:rsid w:val="00704D75"/>
    <w:rsid w:val="00705ED7"/>
    <w:rsid w:val="007067C0"/>
    <w:rsid w:val="00710533"/>
    <w:rsid w:val="00710E31"/>
    <w:rsid w:val="0071203F"/>
    <w:rsid w:val="007124A6"/>
    <w:rsid w:val="00712E16"/>
    <w:rsid w:val="00714585"/>
    <w:rsid w:val="007160BF"/>
    <w:rsid w:val="00717294"/>
    <w:rsid w:val="007205F4"/>
    <w:rsid w:val="007210B6"/>
    <w:rsid w:val="007225CF"/>
    <w:rsid w:val="00724003"/>
    <w:rsid w:val="00725234"/>
    <w:rsid w:val="00725B19"/>
    <w:rsid w:val="00727156"/>
    <w:rsid w:val="007275A7"/>
    <w:rsid w:val="0073091D"/>
    <w:rsid w:val="00732822"/>
    <w:rsid w:val="00733FF6"/>
    <w:rsid w:val="00734797"/>
    <w:rsid w:val="00734833"/>
    <w:rsid w:val="00734F1D"/>
    <w:rsid w:val="0073589D"/>
    <w:rsid w:val="0073614B"/>
    <w:rsid w:val="00737A45"/>
    <w:rsid w:val="00740006"/>
    <w:rsid w:val="007411BC"/>
    <w:rsid w:val="00741AE7"/>
    <w:rsid w:val="00742469"/>
    <w:rsid w:val="00742E25"/>
    <w:rsid w:val="00742FFD"/>
    <w:rsid w:val="0074337B"/>
    <w:rsid w:val="00743693"/>
    <w:rsid w:val="00743B83"/>
    <w:rsid w:val="007444C0"/>
    <w:rsid w:val="0074484E"/>
    <w:rsid w:val="00744A11"/>
    <w:rsid w:val="0074597A"/>
    <w:rsid w:val="00745FAC"/>
    <w:rsid w:val="00747EB1"/>
    <w:rsid w:val="0075067A"/>
    <w:rsid w:val="00750682"/>
    <w:rsid w:val="007517B5"/>
    <w:rsid w:val="007525CA"/>
    <w:rsid w:val="00754955"/>
    <w:rsid w:val="007549D3"/>
    <w:rsid w:val="00754C98"/>
    <w:rsid w:val="00756382"/>
    <w:rsid w:val="007570D8"/>
    <w:rsid w:val="0075726A"/>
    <w:rsid w:val="0076036A"/>
    <w:rsid w:val="0076036B"/>
    <w:rsid w:val="00760605"/>
    <w:rsid w:val="007612BD"/>
    <w:rsid w:val="00761A00"/>
    <w:rsid w:val="00763688"/>
    <w:rsid w:val="007640BD"/>
    <w:rsid w:val="00764BC7"/>
    <w:rsid w:val="00765500"/>
    <w:rsid w:val="00765DBB"/>
    <w:rsid w:val="0076645A"/>
    <w:rsid w:val="00766E85"/>
    <w:rsid w:val="0076740B"/>
    <w:rsid w:val="007679CB"/>
    <w:rsid w:val="007700D5"/>
    <w:rsid w:val="0077060C"/>
    <w:rsid w:val="007708ED"/>
    <w:rsid w:val="00770AF4"/>
    <w:rsid w:val="007711A5"/>
    <w:rsid w:val="00773375"/>
    <w:rsid w:val="00773849"/>
    <w:rsid w:val="00773EBA"/>
    <w:rsid w:val="00774D78"/>
    <w:rsid w:val="00775191"/>
    <w:rsid w:val="007756C0"/>
    <w:rsid w:val="007759D1"/>
    <w:rsid w:val="00775F31"/>
    <w:rsid w:val="007804C8"/>
    <w:rsid w:val="0078186B"/>
    <w:rsid w:val="00781FD0"/>
    <w:rsid w:val="00782501"/>
    <w:rsid w:val="00784273"/>
    <w:rsid w:val="00784BB9"/>
    <w:rsid w:val="00785C61"/>
    <w:rsid w:val="0078609E"/>
    <w:rsid w:val="00786254"/>
    <w:rsid w:val="0078737A"/>
    <w:rsid w:val="007875F3"/>
    <w:rsid w:val="007876D2"/>
    <w:rsid w:val="00787E89"/>
    <w:rsid w:val="00791AF0"/>
    <w:rsid w:val="00792063"/>
    <w:rsid w:val="007920C4"/>
    <w:rsid w:val="0079250D"/>
    <w:rsid w:val="00792820"/>
    <w:rsid w:val="00792D4C"/>
    <w:rsid w:val="007964C9"/>
    <w:rsid w:val="007A12EF"/>
    <w:rsid w:val="007A1787"/>
    <w:rsid w:val="007A2595"/>
    <w:rsid w:val="007A2DA5"/>
    <w:rsid w:val="007A4982"/>
    <w:rsid w:val="007A4C39"/>
    <w:rsid w:val="007A61E1"/>
    <w:rsid w:val="007A68F1"/>
    <w:rsid w:val="007A6AF7"/>
    <w:rsid w:val="007A71F2"/>
    <w:rsid w:val="007A7C45"/>
    <w:rsid w:val="007B01DB"/>
    <w:rsid w:val="007B10EE"/>
    <w:rsid w:val="007B3823"/>
    <w:rsid w:val="007B56BD"/>
    <w:rsid w:val="007B63FF"/>
    <w:rsid w:val="007B6933"/>
    <w:rsid w:val="007B7F41"/>
    <w:rsid w:val="007C023B"/>
    <w:rsid w:val="007C144F"/>
    <w:rsid w:val="007C2225"/>
    <w:rsid w:val="007C23B7"/>
    <w:rsid w:val="007C34C7"/>
    <w:rsid w:val="007C4C13"/>
    <w:rsid w:val="007C5D76"/>
    <w:rsid w:val="007C6C37"/>
    <w:rsid w:val="007D0E9C"/>
    <w:rsid w:val="007D1422"/>
    <w:rsid w:val="007D2C5F"/>
    <w:rsid w:val="007D3465"/>
    <w:rsid w:val="007D36D4"/>
    <w:rsid w:val="007D43C3"/>
    <w:rsid w:val="007D641C"/>
    <w:rsid w:val="007D6DFB"/>
    <w:rsid w:val="007D735B"/>
    <w:rsid w:val="007E0EE6"/>
    <w:rsid w:val="007E2A48"/>
    <w:rsid w:val="007E2C05"/>
    <w:rsid w:val="007E2EC8"/>
    <w:rsid w:val="007E4E35"/>
    <w:rsid w:val="007E5363"/>
    <w:rsid w:val="007E5907"/>
    <w:rsid w:val="007E6190"/>
    <w:rsid w:val="007E6B8F"/>
    <w:rsid w:val="007F2875"/>
    <w:rsid w:val="007F2D69"/>
    <w:rsid w:val="007F2D8C"/>
    <w:rsid w:val="007F4DCB"/>
    <w:rsid w:val="007F4E2F"/>
    <w:rsid w:val="007F6DCF"/>
    <w:rsid w:val="007F6E60"/>
    <w:rsid w:val="00800970"/>
    <w:rsid w:val="008021C4"/>
    <w:rsid w:val="00802447"/>
    <w:rsid w:val="00802E59"/>
    <w:rsid w:val="00804022"/>
    <w:rsid w:val="00804375"/>
    <w:rsid w:val="00804D0A"/>
    <w:rsid w:val="00804DCA"/>
    <w:rsid w:val="00805756"/>
    <w:rsid w:val="00806864"/>
    <w:rsid w:val="00806CBF"/>
    <w:rsid w:val="00806D7F"/>
    <w:rsid w:val="00806EE3"/>
    <w:rsid w:val="0080756B"/>
    <w:rsid w:val="00807CB5"/>
    <w:rsid w:val="00807F46"/>
    <w:rsid w:val="00811433"/>
    <w:rsid w:val="008116E9"/>
    <w:rsid w:val="00811817"/>
    <w:rsid w:val="00811B8C"/>
    <w:rsid w:val="00813A7B"/>
    <w:rsid w:val="00814C1F"/>
    <w:rsid w:val="00815D53"/>
    <w:rsid w:val="00815EA2"/>
    <w:rsid w:val="008171C3"/>
    <w:rsid w:val="008178B8"/>
    <w:rsid w:val="00817B9C"/>
    <w:rsid w:val="008203E5"/>
    <w:rsid w:val="00821D98"/>
    <w:rsid w:val="008233E5"/>
    <w:rsid w:val="0082381A"/>
    <w:rsid w:val="00824187"/>
    <w:rsid w:val="008242EF"/>
    <w:rsid w:val="00824C0F"/>
    <w:rsid w:val="008255B1"/>
    <w:rsid w:val="0082612A"/>
    <w:rsid w:val="00830C21"/>
    <w:rsid w:val="00831035"/>
    <w:rsid w:val="00832824"/>
    <w:rsid w:val="0083354F"/>
    <w:rsid w:val="00835973"/>
    <w:rsid w:val="00836EF4"/>
    <w:rsid w:val="008370B7"/>
    <w:rsid w:val="00840097"/>
    <w:rsid w:val="00844B0A"/>
    <w:rsid w:val="00846555"/>
    <w:rsid w:val="00847585"/>
    <w:rsid w:val="00847F32"/>
    <w:rsid w:val="008522E5"/>
    <w:rsid w:val="00852D1B"/>
    <w:rsid w:val="00853784"/>
    <w:rsid w:val="00853C84"/>
    <w:rsid w:val="008549F3"/>
    <w:rsid w:val="00854E14"/>
    <w:rsid w:val="00855098"/>
    <w:rsid w:val="00856244"/>
    <w:rsid w:val="00856E3D"/>
    <w:rsid w:val="00857592"/>
    <w:rsid w:val="0085763A"/>
    <w:rsid w:val="00857657"/>
    <w:rsid w:val="00857679"/>
    <w:rsid w:val="00860390"/>
    <w:rsid w:val="0086079A"/>
    <w:rsid w:val="0086103C"/>
    <w:rsid w:val="00861086"/>
    <w:rsid w:val="008615C6"/>
    <w:rsid w:val="00861704"/>
    <w:rsid w:val="00861791"/>
    <w:rsid w:val="00861C2A"/>
    <w:rsid w:val="00861C69"/>
    <w:rsid w:val="00861D19"/>
    <w:rsid w:val="00864513"/>
    <w:rsid w:val="00866507"/>
    <w:rsid w:val="0086659D"/>
    <w:rsid w:val="008666B2"/>
    <w:rsid w:val="00867F2C"/>
    <w:rsid w:val="00870C72"/>
    <w:rsid w:val="008725C4"/>
    <w:rsid w:val="0087263F"/>
    <w:rsid w:val="00872CCC"/>
    <w:rsid w:val="00873BFC"/>
    <w:rsid w:val="00873D67"/>
    <w:rsid w:val="008752C4"/>
    <w:rsid w:val="00875877"/>
    <w:rsid w:val="00875879"/>
    <w:rsid w:val="00877361"/>
    <w:rsid w:val="00880453"/>
    <w:rsid w:val="00880CCF"/>
    <w:rsid w:val="00880D8A"/>
    <w:rsid w:val="00881156"/>
    <w:rsid w:val="00881333"/>
    <w:rsid w:val="00881EA7"/>
    <w:rsid w:val="008829F5"/>
    <w:rsid w:val="00883357"/>
    <w:rsid w:val="008840F1"/>
    <w:rsid w:val="008852FD"/>
    <w:rsid w:val="00885944"/>
    <w:rsid w:val="00885960"/>
    <w:rsid w:val="00886EF5"/>
    <w:rsid w:val="00890976"/>
    <w:rsid w:val="00890F15"/>
    <w:rsid w:val="00892741"/>
    <w:rsid w:val="00893C6C"/>
    <w:rsid w:val="0089434D"/>
    <w:rsid w:val="00895093"/>
    <w:rsid w:val="00895A1C"/>
    <w:rsid w:val="00895CD5"/>
    <w:rsid w:val="008970E0"/>
    <w:rsid w:val="0089765C"/>
    <w:rsid w:val="00897A5B"/>
    <w:rsid w:val="008A08C7"/>
    <w:rsid w:val="008A22FA"/>
    <w:rsid w:val="008A330A"/>
    <w:rsid w:val="008A3E11"/>
    <w:rsid w:val="008A3EA7"/>
    <w:rsid w:val="008A3EAC"/>
    <w:rsid w:val="008A46C2"/>
    <w:rsid w:val="008A565B"/>
    <w:rsid w:val="008A5E41"/>
    <w:rsid w:val="008B139F"/>
    <w:rsid w:val="008B1AFD"/>
    <w:rsid w:val="008B1D9A"/>
    <w:rsid w:val="008B2360"/>
    <w:rsid w:val="008B2E03"/>
    <w:rsid w:val="008B2E76"/>
    <w:rsid w:val="008B317A"/>
    <w:rsid w:val="008B343B"/>
    <w:rsid w:val="008B39D9"/>
    <w:rsid w:val="008B53C1"/>
    <w:rsid w:val="008B5672"/>
    <w:rsid w:val="008B789E"/>
    <w:rsid w:val="008B7D80"/>
    <w:rsid w:val="008C0349"/>
    <w:rsid w:val="008C0D15"/>
    <w:rsid w:val="008C1121"/>
    <w:rsid w:val="008C1161"/>
    <w:rsid w:val="008C1167"/>
    <w:rsid w:val="008C15A9"/>
    <w:rsid w:val="008C16D4"/>
    <w:rsid w:val="008C1A9A"/>
    <w:rsid w:val="008C2EF9"/>
    <w:rsid w:val="008C477A"/>
    <w:rsid w:val="008C485E"/>
    <w:rsid w:val="008C4F40"/>
    <w:rsid w:val="008C588C"/>
    <w:rsid w:val="008C689B"/>
    <w:rsid w:val="008C6B77"/>
    <w:rsid w:val="008C6D2C"/>
    <w:rsid w:val="008C797C"/>
    <w:rsid w:val="008D22A2"/>
    <w:rsid w:val="008D5C65"/>
    <w:rsid w:val="008D6284"/>
    <w:rsid w:val="008D67FF"/>
    <w:rsid w:val="008D6A38"/>
    <w:rsid w:val="008D7A17"/>
    <w:rsid w:val="008D7AC5"/>
    <w:rsid w:val="008E021B"/>
    <w:rsid w:val="008E0950"/>
    <w:rsid w:val="008E2254"/>
    <w:rsid w:val="008E3476"/>
    <w:rsid w:val="008E3CFE"/>
    <w:rsid w:val="008E69C7"/>
    <w:rsid w:val="008E6D88"/>
    <w:rsid w:val="008E7A83"/>
    <w:rsid w:val="008F0856"/>
    <w:rsid w:val="008F1B8E"/>
    <w:rsid w:val="008F24AC"/>
    <w:rsid w:val="008F2B0C"/>
    <w:rsid w:val="008F3129"/>
    <w:rsid w:val="008F3C74"/>
    <w:rsid w:val="008F5578"/>
    <w:rsid w:val="008F56FD"/>
    <w:rsid w:val="008F7123"/>
    <w:rsid w:val="008F7374"/>
    <w:rsid w:val="009000D8"/>
    <w:rsid w:val="009007BF"/>
    <w:rsid w:val="00900803"/>
    <w:rsid w:val="00902464"/>
    <w:rsid w:val="009034EB"/>
    <w:rsid w:val="00905177"/>
    <w:rsid w:val="00905C0A"/>
    <w:rsid w:val="00907BF7"/>
    <w:rsid w:val="00910A13"/>
    <w:rsid w:val="009119AF"/>
    <w:rsid w:val="00912704"/>
    <w:rsid w:val="00913FA9"/>
    <w:rsid w:val="0091424F"/>
    <w:rsid w:val="00915070"/>
    <w:rsid w:val="00915604"/>
    <w:rsid w:val="00916157"/>
    <w:rsid w:val="00917208"/>
    <w:rsid w:val="009175B0"/>
    <w:rsid w:val="009178AC"/>
    <w:rsid w:val="00917D88"/>
    <w:rsid w:val="009201A8"/>
    <w:rsid w:val="00922A66"/>
    <w:rsid w:val="00922E74"/>
    <w:rsid w:val="00923518"/>
    <w:rsid w:val="00923BB2"/>
    <w:rsid w:val="00923D05"/>
    <w:rsid w:val="00923D4E"/>
    <w:rsid w:val="009240AA"/>
    <w:rsid w:val="009246DC"/>
    <w:rsid w:val="009256F3"/>
    <w:rsid w:val="0092772F"/>
    <w:rsid w:val="00930EF5"/>
    <w:rsid w:val="00931280"/>
    <w:rsid w:val="0093197C"/>
    <w:rsid w:val="00932439"/>
    <w:rsid w:val="00932572"/>
    <w:rsid w:val="00932912"/>
    <w:rsid w:val="0093378C"/>
    <w:rsid w:val="00934046"/>
    <w:rsid w:val="009340D2"/>
    <w:rsid w:val="009342A0"/>
    <w:rsid w:val="009343F9"/>
    <w:rsid w:val="00934D29"/>
    <w:rsid w:val="00935703"/>
    <w:rsid w:val="00936BA6"/>
    <w:rsid w:val="00936E1B"/>
    <w:rsid w:val="00937A51"/>
    <w:rsid w:val="00937EFA"/>
    <w:rsid w:val="0094176F"/>
    <w:rsid w:val="009420EA"/>
    <w:rsid w:val="00942528"/>
    <w:rsid w:val="00943AD3"/>
    <w:rsid w:val="0094659B"/>
    <w:rsid w:val="00950F39"/>
    <w:rsid w:val="009530EF"/>
    <w:rsid w:val="00953442"/>
    <w:rsid w:val="0095344A"/>
    <w:rsid w:val="00955034"/>
    <w:rsid w:val="00957740"/>
    <w:rsid w:val="0096082D"/>
    <w:rsid w:val="00961D88"/>
    <w:rsid w:val="009631AD"/>
    <w:rsid w:val="00963236"/>
    <w:rsid w:val="0096351E"/>
    <w:rsid w:val="00965C25"/>
    <w:rsid w:val="00966E36"/>
    <w:rsid w:val="0096724E"/>
    <w:rsid w:val="00967728"/>
    <w:rsid w:val="00971F2A"/>
    <w:rsid w:val="009725C4"/>
    <w:rsid w:val="0097260E"/>
    <w:rsid w:val="00974182"/>
    <w:rsid w:val="00974191"/>
    <w:rsid w:val="00974EF4"/>
    <w:rsid w:val="00977241"/>
    <w:rsid w:val="0098134E"/>
    <w:rsid w:val="00982BF3"/>
    <w:rsid w:val="0098379D"/>
    <w:rsid w:val="00983D3F"/>
    <w:rsid w:val="00985FD0"/>
    <w:rsid w:val="009868B4"/>
    <w:rsid w:val="0098707D"/>
    <w:rsid w:val="009870B1"/>
    <w:rsid w:val="00987700"/>
    <w:rsid w:val="00990FBF"/>
    <w:rsid w:val="009911A9"/>
    <w:rsid w:val="0099179E"/>
    <w:rsid w:val="0099352B"/>
    <w:rsid w:val="009944CE"/>
    <w:rsid w:val="00994AE9"/>
    <w:rsid w:val="00995FBA"/>
    <w:rsid w:val="00996424"/>
    <w:rsid w:val="00996FA4"/>
    <w:rsid w:val="0099712D"/>
    <w:rsid w:val="00997BA7"/>
    <w:rsid w:val="00997E5F"/>
    <w:rsid w:val="009A0BC6"/>
    <w:rsid w:val="009A1067"/>
    <w:rsid w:val="009A1227"/>
    <w:rsid w:val="009A1B66"/>
    <w:rsid w:val="009A2B2C"/>
    <w:rsid w:val="009A32E2"/>
    <w:rsid w:val="009A3DA9"/>
    <w:rsid w:val="009A537B"/>
    <w:rsid w:val="009A6223"/>
    <w:rsid w:val="009A703F"/>
    <w:rsid w:val="009A77F8"/>
    <w:rsid w:val="009A7D00"/>
    <w:rsid w:val="009B1279"/>
    <w:rsid w:val="009B1815"/>
    <w:rsid w:val="009B1B72"/>
    <w:rsid w:val="009B37FD"/>
    <w:rsid w:val="009B3F67"/>
    <w:rsid w:val="009B51CF"/>
    <w:rsid w:val="009B6384"/>
    <w:rsid w:val="009B6F51"/>
    <w:rsid w:val="009B7BDC"/>
    <w:rsid w:val="009C0F46"/>
    <w:rsid w:val="009C15E6"/>
    <w:rsid w:val="009C2926"/>
    <w:rsid w:val="009C2AF9"/>
    <w:rsid w:val="009C315E"/>
    <w:rsid w:val="009C5383"/>
    <w:rsid w:val="009C6079"/>
    <w:rsid w:val="009C60BA"/>
    <w:rsid w:val="009D010A"/>
    <w:rsid w:val="009D2010"/>
    <w:rsid w:val="009D3E5D"/>
    <w:rsid w:val="009D4B59"/>
    <w:rsid w:val="009D66DF"/>
    <w:rsid w:val="009D79B7"/>
    <w:rsid w:val="009D7A11"/>
    <w:rsid w:val="009E1D64"/>
    <w:rsid w:val="009E371B"/>
    <w:rsid w:val="009E3D53"/>
    <w:rsid w:val="009E521C"/>
    <w:rsid w:val="009E5570"/>
    <w:rsid w:val="009E57F3"/>
    <w:rsid w:val="009E5966"/>
    <w:rsid w:val="009E5BBE"/>
    <w:rsid w:val="009E652A"/>
    <w:rsid w:val="009E6B12"/>
    <w:rsid w:val="009E76C3"/>
    <w:rsid w:val="009E7FAB"/>
    <w:rsid w:val="009F020B"/>
    <w:rsid w:val="009F0AA9"/>
    <w:rsid w:val="009F20BC"/>
    <w:rsid w:val="009F21A2"/>
    <w:rsid w:val="009F2380"/>
    <w:rsid w:val="009F3A03"/>
    <w:rsid w:val="009F48C9"/>
    <w:rsid w:val="009F4CA8"/>
    <w:rsid w:val="009F4E1C"/>
    <w:rsid w:val="009F506C"/>
    <w:rsid w:val="009F66CA"/>
    <w:rsid w:val="009F7DB6"/>
    <w:rsid w:val="00A00E8A"/>
    <w:rsid w:val="00A050DF"/>
    <w:rsid w:val="00A05947"/>
    <w:rsid w:val="00A06FC8"/>
    <w:rsid w:val="00A0782D"/>
    <w:rsid w:val="00A11654"/>
    <w:rsid w:val="00A1184C"/>
    <w:rsid w:val="00A12622"/>
    <w:rsid w:val="00A12796"/>
    <w:rsid w:val="00A12969"/>
    <w:rsid w:val="00A12CE7"/>
    <w:rsid w:val="00A13146"/>
    <w:rsid w:val="00A13A13"/>
    <w:rsid w:val="00A13AEF"/>
    <w:rsid w:val="00A1432F"/>
    <w:rsid w:val="00A15E4A"/>
    <w:rsid w:val="00A16A3B"/>
    <w:rsid w:val="00A170AD"/>
    <w:rsid w:val="00A17E9B"/>
    <w:rsid w:val="00A216AC"/>
    <w:rsid w:val="00A21A0D"/>
    <w:rsid w:val="00A21A2B"/>
    <w:rsid w:val="00A2214C"/>
    <w:rsid w:val="00A2228E"/>
    <w:rsid w:val="00A2283D"/>
    <w:rsid w:val="00A24268"/>
    <w:rsid w:val="00A24993"/>
    <w:rsid w:val="00A259A3"/>
    <w:rsid w:val="00A25E90"/>
    <w:rsid w:val="00A27406"/>
    <w:rsid w:val="00A27E00"/>
    <w:rsid w:val="00A30125"/>
    <w:rsid w:val="00A304AB"/>
    <w:rsid w:val="00A305DF"/>
    <w:rsid w:val="00A30C08"/>
    <w:rsid w:val="00A35218"/>
    <w:rsid w:val="00A36E77"/>
    <w:rsid w:val="00A37BA8"/>
    <w:rsid w:val="00A40CBE"/>
    <w:rsid w:val="00A41630"/>
    <w:rsid w:val="00A43C3E"/>
    <w:rsid w:val="00A44042"/>
    <w:rsid w:val="00A440DB"/>
    <w:rsid w:val="00A44F34"/>
    <w:rsid w:val="00A45991"/>
    <w:rsid w:val="00A46062"/>
    <w:rsid w:val="00A469A5"/>
    <w:rsid w:val="00A46D53"/>
    <w:rsid w:val="00A477C9"/>
    <w:rsid w:val="00A52E2C"/>
    <w:rsid w:val="00A5335E"/>
    <w:rsid w:val="00A5409D"/>
    <w:rsid w:val="00A54428"/>
    <w:rsid w:val="00A546D7"/>
    <w:rsid w:val="00A5491C"/>
    <w:rsid w:val="00A54958"/>
    <w:rsid w:val="00A54B1A"/>
    <w:rsid w:val="00A54ECE"/>
    <w:rsid w:val="00A552FB"/>
    <w:rsid w:val="00A555DD"/>
    <w:rsid w:val="00A56A25"/>
    <w:rsid w:val="00A56ABA"/>
    <w:rsid w:val="00A5702C"/>
    <w:rsid w:val="00A60011"/>
    <w:rsid w:val="00A6059A"/>
    <w:rsid w:val="00A60B6F"/>
    <w:rsid w:val="00A6177F"/>
    <w:rsid w:val="00A6377F"/>
    <w:rsid w:val="00A6445F"/>
    <w:rsid w:val="00A64E8E"/>
    <w:rsid w:val="00A6553C"/>
    <w:rsid w:val="00A65E5D"/>
    <w:rsid w:val="00A66894"/>
    <w:rsid w:val="00A6741C"/>
    <w:rsid w:val="00A675F0"/>
    <w:rsid w:val="00A70092"/>
    <w:rsid w:val="00A70181"/>
    <w:rsid w:val="00A703EB"/>
    <w:rsid w:val="00A7075D"/>
    <w:rsid w:val="00A70852"/>
    <w:rsid w:val="00A71660"/>
    <w:rsid w:val="00A7267B"/>
    <w:rsid w:val="00A72B3E"/>
    <w:rsid w:val="00A73052"/>
    <w:rsid w:val="00A73122"/>
    <w:rsid w:val="00A74129"/>
    <w:rsid w:val="00A74B6F"/>
    <w:rsid w:val="00A757D0"/>
    <w:rsid w:val="00A76EA6"/>
    <w:rsid w:val="00A77C0C"/>
    <w:rsid w:val="00A800CC"/>
    <w:rsid w:val="00A80C5E"/>
    <w:rsid w:val="00A810C5"/>
    <w:rsid w:val="00A81225"/>
    <w:rsid w:val="00A8125A"/>
    <w:rsid w:val="00A81432"/>
    <w:rsid w:val="00A8186E"/>
    <w:rsid w:val="00A81870"/>
    <w:rsid w:val="00A843B5"/>
    <w:rsid w:val="00A85189"/>
    <w:rsid w:val="00A865AD"/>
    <w:rsid w:val="00A86737"/>
    <w:rsid w:val="00A8693F"/>
    <w:rsid w:val="00A869C8"/>
    <w:rsid w:val="00A87F7C"/>
    <w:rsid w:val="00A90A7E"/>
    <w:rsid w:val="00A9106D"/>
    <w:rsid w:val="00A91140"/>
    <w:rsid w:val="00A91CC0"/>
    <w:rsid w:val="00A93228"/>
    <w:rsid w:val="00A946C3"/>
    <w:rsid w:val="00A94FC0"/>
    <w:rsid w:val="00AA1677"/>
    <w:rsid w:val="00AA18CE"/>
    <w:rsid w:val="00AA3927"/>
    <w:rsid w:val="00AA4242"/>
    <w:rsid w:val="00AA51BF"/>
    <w:rsid w:val="00AA605D"/>
    <w:rsid w:val="00AA60C5"/>
    <w:rsid w:val="00AA7A46"/>
    <w:rsid w:val="00AB0AD5"/>
    <w:rsid w:val="00AB202A"/>
    <w:rsid w:val="00AB2AD4"/>
    <w:rsid w:val="00AB49B9"/>
    <w:rsid w:val="00AB515B"/>
    <w:rsid w:val="00AB66AE"/>
    <w:rsid w:val="00AB6FC8"/>
    <w:rsid w:val="00AB7032"/>
    <w:rsid w:val="00AC0073"/>
    <w:rsid w:val="00AC2251"/>
    <w:rsid w:val="00AC3110"/>
    <w:rsid w:val="00AC397B"/>
    <w:rsid w:val="00AC4158"/>
    <w:rsid w:val="00AC42FF"/>
    <w:rsid w:val="00AC463A"/>
    <w:rsid w:val="00AC62ED"/>
    <w:rsid w:val="00AC75D8"/>
    <w:rsid w:val="00AC77CB"/>
    <w:rsid w:val="00AD1047"/>
    <w:rsid w:val="00AD2467"/>
    <w:rsid w:val="00AD2CE5"/>
    <w:rsid w:val="00AD326F"/>
    <w:rsid w:val="00AD3510"/>
    <w:rsid w:val="00AD390D"/>
    <w:rsid w:val="00AD3920"/>
    <w:rsid w:val="00AD419D"/>
    <w:rsid w:val="00AD482F"/>
    <w:rsid w:val="00AD5C85"/>
    <w:rsid w:val="00AD61ED"/>
    <w:rsid w:val="00AD712B"/>
    <w:rsid w:val="00AD734A"/>
    <w:rsid w:val="00AE0172"/>
    <w:rsid w:val="00AE0AD5"/>
    <w:rsid w:val="00AE283C"/>
    <w:rsid w:val="00AE2E77"/>
    <w:rsid w:val="00AE36CA"/>
    <w:rsid w:val="00AE5AD8"/>
    <w:rsid w:val="00AE6047"/>
    <w:rsid w:val="00AE67C6"/>
    <w:rsid w:val="00AE7552"/>
    <w:rsid w:val="00AF15C6"/>
    <w:rsid w:val="00AF1C80"/>
    <w:rsid w:val="00AF2AE6"/>
    <w:rsid w:val="00AF3185"/>
    <w:rsid w:val="00AF31CC"/>
    <w:rsid w:val="00AF4308"/>
    <w:rsid w:val="00AF4639"/>
    <w:rsid w:val="00AF47BF"/>
    <w:rsid w:val="00AF49D5"/>
    <w:rsid w:val="00AF4A78"/>
    <w:rsid w:val="00AF5E60"/>
    <w:rsid w:val="00AF6370"/>
    <w:rsid w:val="00AF67B7"/>
    <w:rsid w:val="00B01801"/>
    <w:rsid w:val="00B02D8D"/>
    <w:rsid w:val="00B04188"/>
    <w:rsid w:val="00B042F5"/>
    <w:rsid w:val="00B05637"/>
    <w:rsid w:val="00B0627F"/>
    <w:rsid w:val="00B065F4"/>
    <w:rsid w:val="00B07175"/>
    <w:rsid w:val="00B074EE"/>
    <w:rsid w:val="00B07B63"/>
    <w:rsid w:val="00B07E24"/>
    <w:rsid w:val="00B10A3B"/>
    <w:rsid w:val="00B11FB0"/>
    <w:rsid w:val="00B1293E"/>
    <w:rsid w:val="00B13EE7"/>
    <w:rsid w:val="00B1473E"/>
    <w:rsid w:val="00B14766"/>
    <w:rsid w:val="00B15A22"/>
    <w:rsid w:val="00B1670E"/>
    <w:rsid w:val="00B1705E"/>
    <w:rsid w:val="00B177D3"/>
    <w:rsid w:val="00B218F0"/>
    <w:rsid w:val="00B22185"/>
    <w:rsid w:val="00B22351"/>
    <w:rsid w:val="00B226AA"/>
    <w:rsid w:val="00B23C05"/>
    <w:rsid w:val="00B2442C"/>
    <w:rsid w:val="00B2454D"/>
    <w:rsid w:val="00B25620"/>
    <w:rsid w:val="00B25996"/>
    <w:rsid w:val="00B260F7"/>
    <w:rsid w:val="00B26CFB"/>
    <w:rsid w:val="00B27066"/>
    <w:rsid w:val="00B30A7B"/>
    <w:rsid w:val="00B30AC3"/>
    <w:rsid w:val="00B319FF"/>
    <w:rsid w:val="00B31C14"/>
    <w:rsid w:val="00B32888"/>
    <w:rsid w:val="00B3297B"/>
    <w:rsid w:val="00B32A5E"/>
    <w:rsid w:val="00B32CB7"/>
    <w:rsid w:val="00B343A1"/>
    <w:rsid w:val="00B35A2D"/>
    <w:rsid w:val="00B3620A"/>
    <w:rsid w:val="00B36480"/>
    <w:rsid w:val="00B37745"/>
    <w:rsid w:val="00B37B26"/>
    <w:rsid w:val="00B403BA"/>
    <w:rsid w:val="00B40562"/>
    <w:rsid w:val="00B40D49"/>
    <w:rsid w:val="00B41F0A"/>
    <w:rsid w:val="00B422F9"/>
    <w:rsid w:val="00B423AB"/>
    <w:rsid w:val="00B42D51"/>
    <w:rsid w:val="00B42FD0"/>
    <w:rsid w:val="00B4341D"/>
    <w:rsid w:val="00B44473"/>
    <w:rsid w:val="00B4575A"/>
    <w:rsid w:val="00B45B96"/>
    <w:rsid w:val="00B46880"/>
    <w:rsid w:val="00B469B7"/>
    <w:rsid w:val="00B46D68"/>
    <w:rsid w:val="00B477AD"/>
    <w:rsid w:val="00B50263"/>
    <w:rsid w:val="00B50C74"/>
    <w:rsid w:val="00B52B6C"/>
    <w:rsid w:val="00B53C78"/>
    <w:rsid w:val="00B54889"/>
    <w:rsid w:val="00B57395"/>
    <w:rsid w:val="00B577A8"/>
    <w:rsid w:val="00B57CD8"/>
    <w:rsid w:val="00B57E24"/>
    <w:rsid w:val="00B60EED"/>
    <w:rsid w:val="00B60FF5"/>
    <w:rsid w:val="00B61519"/>
    <w:rsid w:val="00B6376A"/>
    <w:rsid w:val="00B64D4D"/>
    <w:rsid w:val="00B64D8C"/>
    <w:rsid w:val="00B65C72"/>
    <w:rsid w:val="00B66979"/>
    <w:rsid w:val="00B734F7"/>
    <w:rsid w:val="00B743AD"/>
    <w:rsid w:val="00B74A67"/>
    <w:rsid w:val="00B75338"/>
    <w:rsid w:val="00B75351"/>
    <w:rsid w:val="00B75A3C"/>
    <w:rsid w:val="00B75C9A"/>
    <w:rsid w:val="00B75FF3"/>
    <w:rsid w:val="00B765E2"/>
    <w:rsid w:val="00B773A4"/>
    <w:rsid w:val="00B776CD"/>
    <w:rsid w:val="00B77A5C"/>
    <w:rsid w:val="00B77BA1"/>
    <w:rsid w:val="00B77E6D"/>
    <w:rsid w:val="00B80477"/>
    <w:rsid w:val="00B84272"/>
    <w:rsid w:val="00B84FB6"/>
    <w:rsid w:val="00B85E22"/>
    <w:rsid w:val="00B85F25"/>
    <w:rsid w:val="00B86AD3"/>
    <w:rsid w:val="00B871D5"/>
    <w:rsid w:val="00B87D59"/>
    <w:rsid w:val="00B91547"/>
    <w:rsid w:val="00B91C99"/>
    <w:rsid w:val="00B92BE9"/>
    <w:rsid w:val="00B93129"/>
    <w:rsid w:val="00B93CB2"/>
    <w:rsid w:val="00B949EB"/>
    <w:rsid w:val="00B95059"/>
    <w:rsid w:val="00B95396"/>
    <w:rsid w:val="00B96A74"/>
    <w:rsid w:val="00B97065"/>
    <w:rsid w:val="00B97466"/>
    <w:rsid w:val="00BA223B"/>
    <w:rsid w:val="00BA26D5"/>
    <w:rsid w:val="00BA3EB5"/>
    <w:rsid w:val="00BA68C5"/>
    <w:rsid w:val="00BA7144"/>
    <w:rsid w:val="00BA72EA"/>
    <w:rsid w:val="00BB0576"/>
    <w:rsid w:val="00BB1479"/>
    <w:rsid w:val="00BB3DB1"/>
    <w:rsid w:val="00BB50CA"/>
    <w:rsid w:val="00BB5436"/>
    <w:rsid w:val="00BB5641"/>
    <w:rsid w:val="00BB5B36"/>
    <w:rsid w:val="00BB6F7B"/>
    <w:rsid w:val="00BB7215"/>
    <w:rsid w:val="00BB7CBA"/>
    <w:rsid w:val="00BB7E9F"/>
    <w:rsid w:val="00BC0FFF"/>
    <w:rsid w:val="00BC19B5"/>
    <w:rsid w:val="00BC47BF"/>
    <w:rsid w:val="00BC4BC0"/>
    <w:rsid w:val="00BC584A"/>
    <w:rsid w:val="00BC5CCF"/>
    <w:rsid w:val="00BC601B"/>
    <w:rsid w:val="00BC7757"/>
    <w:rsid w:val="00BD07CE"/>
    <w:rsid w:val="00BD2C18"/>
    <w:rsid w:val="00BD36D4"/>
    <w:rsid w:val="00BD38E6"/>
    <w:rsid w:val="00BD3CF6"/>
    <w:rsid w:val="00BD3DC4"/>
    <w:rsid w:val="00BD4839"/>
    <w:rsid w:val="00BD4AAA"/>
    <w:rsid w:val="00BD76DE"/>
    <w:rsid w:val="00BE03AC"/>
    <w:rsid w:val="00BE1E69"/>
    <w:rsid w:val="00BE360F"/>
    <w:rsid w:val="00BE3629"/>
    <w:rsid w:val="00BE5B97"/>
    <w:rsid w:val="00BE62E9"/>
    <w:rsid w:val="00BE68BE"/>
    <w:rsid w:val="00BE6A91"/>
    <w:rsid w:val="00BE73ED"/>
    <w:rsid w:val="00BE7435"/>
    <w:rsid w:val="00BF1860"/>
    <w:rsid w:val="00BF280C"/>
    <w:rsid w:val="00BF4369"/>
    <w:rsid w:val="00BF555B"/>
    <w:rsid w:val="00BF57B4"/>
    <w:rsid w:val="00BF5991"/>
    <w:rsid w:val="00BF61EE"/>
    <w:rsid w:val="00BF6EEB"/>
    <w:rsid w:val="00C01535"/>
    <w:rsid w:val="00C02728"/>
    <w:rsid w:val="00C031C3"/>
    <w:rsid w:val="00C038E2"/>
    <w:rsid w:val="00C03900"/>
    <w:rsid w:val="00C04763"/>
    <w:rsid w:val="00C04A80"/>
    <w:rsid w:val="00C04AB0"/>
    <w:rsid w:val="00C07600"/>
    <w:rsid w:val="00C10A1D"/>
    <w:rsid w:val="00C10CF2"/>
    <w:rsid w:val="00C12177"/>
    <w:rsid w:val="00C12629"/>
    <w:rsid w:val="00C12875"/>
    <w:rsid w:val="00C12C0C"/>
    <w:rsid w:val="00C1335B"/>
    <w:rsid w:val="00C137A4"/>
    <w:rsid w:val="00C14DA4"/>
    <w:rsid w:val="00C15236"/>
    <w:rsid w:val="00C157D3"/>
    <w:rsid w:val="00C158C1"/>
    <w:rsid w:val="00C170DE"/>
    <w:rsid w:val="00C170FD"/>
    <w:rsid w:val="00C2004C"/>
    <w:rsid w:val="00C20702"/>
    <w:rsid w:val="00C215F7"/>
    <w:rsid w:val="00C217AF"/>
    <w:rsid w:val="00C2239A"/>
    <w:rsid w:val="00C236AE"/>
    <w:rsid w:val="00C2392A"/>
    <w:rsid w:val="00C243EB"/>
    <w:rsid w:val="00C24AA4"/>
    <w:rsid w:val="00C24ABF"/>
    <w:rsid w:val="00C25C91"/>
    <w:rsid w:val="00C25E0B"/>
    <w:rsid w:val="00C268C9"/>
    <w:rsid w:val="00C274C8"/>
    <w:rsid w:val="00C3035C"/>
    <w:rsid w:val="00C32631"/>
    <w:rsid w:val="00C330DB"/>
    <w:rsid w:val="00C338F8"/>
    <w:rsid w:val="00C347A4"/>
    <w:rsid w:val="00C349D7"/>
    <w:rsid w:val="00C34A2C"/>
    <w:rsid w:val="00C35996"/>
    <w:rsid w:val="00C35CD7"/>
    <w:rsid w:val="00C37242"/>
    <w:rsid w:val="00C40EDC"/>
    <w:rsid w:val="00C4386A"/>
    <w:rsid w:val="00C45690"/>
    <w:rsid w:val="00C47A23"/>
    <w:rsid w:val="00C512EF"/>
    <w:rsid w:val="00C51917"/>
    <w:rsid w:val="00C51CFF"/>
    <w:rsid w:val="00C52554"/>
    <w:rsid w:val="00C544A8"/>
    <w:rsid w:val="00C5563F"/>
    <w:rsid w:val="00C55B5D"/>
    <w:rsid w:val="00C566F0"/>
    <w:rsid w:val="00C56749"/>
    <w:rsid w:val="00C6010D"/>
    <w:rsid w:val="00C606E9"/>
    <w:rsid w:val="00C619AC"/>
    <w:rsid w:val="00C61B26"/>
    <w:rsid w:val="00C6227B"/>
    <w:rsid w:val="00C62301"/>
    <w:rsid w:val="00C635C1"/>
    <w:rsid w:val="00C64558"/>
    <w:rsid w:val="00C64782"/>
    <w:rsid w:val="00C64A3C"/>
    <w:rsid w:val="00C64BB7"/>
    <w:rsid w:val="00C65670"/>
    <w:rsid w:val="00C65772"/>
    <w:rsid w:val="00C6626D"/>
    <w:rsid w:val="00C67D7E"/>
    <w:rsid w:val="00C70CDA"/>
    <w:rsid w:val="00C71457"/>
    <w:rsid w:val="00C7229F"/>
    <w:rsid w:val="00C728FB"/>
    <w:rsid w:val="00C7363C"/>
    <w:rsid w:val="00C737E4"/>
    <w:rsid w:val="00C758CC"/>
    <w:rsid w:val="00C7595D"/>
    <w:rsid w:val="00C75BF0"/>
    <w:rsid w:val="00C76090"/>
    <w:rsid w:val="00C7753B"/>
    <w:rsid w:val="00C81346"/>
    <w:rsid w:val="00C81977"/>
    <w:rsid w:val="00C82942"/>
    <w:rsid w:val="00C86302"/>
    <w:rsid w:val="00C874AB"/>
    <w:rsid w:val="00C87A59"/>
    <w:rsid w:val="00C87C9C"/>
    <w:rsid w:val="00C87FB3"/>
    <w:rsid w:val="00C90BCD"/>
    <w:rsid w:val="00C90DD2"/>
    <w:rsid w:val="00C9141F"/>
    <w:rsid w:val="00C91AF8"/>
    <w:rsid w:val="00C92D9A"/>
    <w:rsid w:val="00C93478"/>
    <w:rsid w:val="00C935AA"/>
    <w:rsid w:val="00C937E5"/>
    <w:rsid w:val="00C947E5"/>
    <w:rsid w:val="00C95153"/>
    <w:rsid w:val="00C95480"/>
    <w:rsid w:val="00C95511"/>
    <w:rsid w:val="00C95E3E"/>
    <w:rsid w:val="00C960CC"/>
    <w:rsid w:val="00C96D16"/>
    <w:rsid w:val="00C9725D"/>
    <w:rsid w:val="00CA0405"/>
    <w:rsid w:val="00CA1AA3"/>
    <w:rsid w:val="00CA251E"/>
    <w:rsid w:val="00CA6293"/>
    <w:rsid w:val="00CA6642"/>
    <w:rsid w:val="00CA6865"/>
    <w:rsid w:val="00CA688B"/>
    <w:rsid w:val="00CA7B79"/>
    <w:rsid w:val="00CB100F"/>
    <w:rsid w:val="00CB1122"/>
    <w:rsid w:val="00CB41F2"/>
    <w:rsid w:val="00CB4B23"/>
    <w:rsid w:val="00CB5233"/>
    <w:rsid w:val="00CB556A"/>
    <w:rsid w:val="00CB6B5D"/>
    <w:rsid w:val="00CB7E9D"/>
    <w:rsid w:val="00CC226A"/>
    <w:rsid w:val="00CC28E8"/>
    <w:rsid w:val="00CC2FD2"/>
    <w:rsid w:val="00CC3AE5"/>
    <w:rsid w:val="00CC3F58"/>
    <w:rsid w:val="00CC3FB6"/>
    <w:rsid w:val="00CC4A3D"/>
    <w:rsid w:val="00CC529E"/>
    <w:rsid w:val="00CC5F2D"/>
    <w:rsid w:val="00CC7D70"/>
    <w:rsid w:val="00CC7D77"/>
    <w:rsid w:val="00CD0163"/>
    <w:rsid w:val="00CD0D3A"/>
    <w:rsid w:val="00CD14E9"/>
    <w:rsid w:val="00CD1C76"/>
    <w:rsid w:val="00CD5B5C"/>
    <w:rsid w:val="00CD6198"/>
    <w:rsid w:val="00CD6319"/>
    <w:rsid w:val="00CD6B0B"/>
    <w:rsid w:val="00CE05CB"/>
    <w:rsid w:val="00CE38D7"/>
    <w:rsid w:val="00CE4CEF"/>
    <w:rsid w:val="00CE60D8"/>
    <w:rsid w:val="00CE6128"/>
    <w:rsid w:val="00CE61BC"/>
    <w:rsid w:val="00CE6974"/>
    <w:rsid w:val="00CE6B48"/>
    <w:rsid w:val="00CE77E9"/>
    <w:rsid w:val="00CE7E9A"/>
    <w:rsid w:val="00CF0E84"/>
    <w:rsid w:val="00CF1477"/>
    <w:rsid w:val="00CF2882"/>
    <w:rsid w:val="00CF290B"/>
    <w:rsid w:val="00CF2AB7"/>
    <w:rsid w:val="00CF2B6B"/>
    <w:rsid w:val="00CF3171"/>
    <w:rsid w:val="00CF3709"/>
    <w:rsid w:val="00CF40C4"/>
    <w:rsid w:val="00CF4184"/>
    <w:rsid w:val="00CF46AB"/>
    <w:rsid w:val="00CF5A88"/>
    <w:rsid w:val="00CF66D9"/>
    <w:rsid w:val="00CF71DA"/>
    <w:rsid w:val="00CF7982"/>
    <w:rsid w:val="00D00C59"/>
    <w:rsid w:val="00D021F5"/>
    <w:rsid w:val="00D0257D"/>
    <w:rsid w:val="00D02B6E"/>
    <w:rsid w:val="00D02F4C"/>
    <w:rsid w:val="00D033B2"/>
    <w:rsid w:val="00D04D43"/>
    <w:rsid w:val="00D06096"/>
    <w:rsid w:val="00D063B7"/>
    <w:rsid w:val="00D06B31"/>
    <w:rsid w:val="00D06BBC"/>
    <w:rsid w:val="00D0739D"/>
    <w:rsid w:val="00D07E34"/>
    <w:rsid w:val="00D10110"/>
    <w:rsid w:val="00D11760"/>
    <w:rsid w:val="00D12582"/>
    <w:rsid w:val="00D12D86"/>
    <w:rsid w:val="00D14E7E"/>
    <w:rsid w:val="00D14FD5"/>
    <w:rsid w:val="00D157A5"/>
    <w:rsid w:val="00D16234"/>
    <w:rsid w:val="00D16F6D"/>
    <w:rsid w:val="00D20320"/>
    <w:rsid w:val="00D20D3E"/>
    <w:rsid w:val="00D21CB4"/>
    <w:rsid w:val="00D22877"/>
    <w:rsid w:val="00D23A52"/>
    <w:rsid w:val="00D23B44"/>
    <w:rsid w:val="00D2486F"/>
    <w:rsid w:val="00D25A93"/>
    <w:rsid w:val="00D261F5"/>
    <w:rsid w:val="00D262E2"/>
    <w:rsid w:val="00D26350"/>
    <w:rsid w:val="00D26CD3"/>
    <w:rsid w:val="00D279C7"/>
    <w:rsid w:val="00D27E0D"/>
    <w:rsid w:val="00D30EB9"/>
    <w:rsid w:val="00D315D7"/>
    <w:rsid w:val="00D329A3"/>
    <w:rsid w:val="00D33DC0"/>
    <w:rsid w:val="00D34499"/>
    <w:rsid w:val="00D345A1"/>
    <w:rsid w:val="00D34CAD"/>
    <w:rsid w:val="00D352FF"/>
    <w:rsid w:val="00D37833"/>
    <w:rsid w:val="00D37AC2"/>
    <w:rsid w:val="00D37DA9"/>
    <w:rsid w:val="00D41237"/>
    <w:rsid w:val="00D41EF0"/>
    <w:rsid w:val="00D41F18"/>
    <w:rsid w:val="00D42C46"/>
    <w:rsid w:val="00D432F5"/>
    <w:rsid w:val="00D443F9"/>
    <w:rsid w:val="00D4597E"/>
    <w:rsid w:val="00D45E3A"/>
    <w:rsid w:val="00D4777D"/>
    <w:rsid w:val="00D515DD"/>
    <w:rsid w:val="00D51C55"/>
    <w:rsid w:val="00D525F2"/>
    <w:rsid w:val="00D5440D"/>
    <w:rsid w:val="00D549B7"/>
    <w:rsid w:val="00D552F0"/>
    <w:rsid w:val="00D55CFA"/>
    <w:rsid w:val="00D55FE5"/>
    <w:rsid w:val="00D565CC"/>
    <w:rsid w:val="00D5709D"/>
    <w:rsid w:val="00D60DF5"/>
    <w:rsid w:val="00D61A5E"/>
    <w:rsid w:val="00D6280B"/>
    <w:rsid w:val="00D62B61"/>
    <w:rsid w:val="00D63BDC"/>
    <w:rsid w:val="00D63D72"/>
    <w:rsid w:val="00D640FC"/>
    <w:rsid w:val="00D64416"/>
    <w:rsid w:val="00D65DEB"/>
    <w:rsid w:val="00D6636C"/>
    <w:rsid w:val="00D66DA0"/>
    <w:rsid w:val="00D66F33"/>
    <w:rsid w:val="00D70FF3"/>
    <w:rsid w:val="00D710A3"/>
    <w:rsid w:val="00D72330"/>
    <w:rsid w:val="00D74624"/>
    <w:rsid w:val="00D74B20"/>
    <w:rsid w:val="00D762C1"/>
    <w:rsid w:val="00D770CD"/>
    <w:rsid w:val="00D77199"/>
    <w:rsid w:val="00D77FC6"/>
    <w:rsid w:val="00D81600"/>
    <w:rsid w:val="00D81839"/>
    <w:rsid w:val="00D82091"/>
    <w:rsid w:val="00D821E4"/>
    <w:rsid w:val="00D84430"/>
    <w:rsid w:val="00D845A7"/>
    <w:rsid w:val="00D848A3"/>
    <w:rsid w:val="00D84FEB"/>
    <w:rsid w:val="00D85159"/>
    <w:rsid w:val="00D85297"/>
    <w:rsid w:val="00D861E9"/>
    <w:rsid w:val="00D863DB"/>
    <w:rsid w:val="00D8794F"/>
    <w:rsid w:val="00D87953"/>
    <w:rsid w:val="00D87E9E"/>
    <w:rsid w:val="00D90BBC"/>
    <w:rsid w:val="00D91CCB"/>
    <w:rsid w:val="00D9210A"/>
    <w:rsid w:val="00D94BB2"/>
    <w:rsid w:val="00D95CA6"/>
    <w:rsid w:val="00D964FB"/>
    <w:rsid w:val="00D96C42"/>
    <w:rsid w:val="00D97092"/>
    <w:rsid w:val="00D97DB1"/>
    <w:rsid w:val="00DA21C7"/>
    <w:rsid w:val="00DA3174"/>
    <w:rsid w:val="00DA3308"/>
    <w:rsid w:val="00DA485E"/>
    <w:rsid w:val="00DA62E5"/>
    <w:rsid w:val="00DA6B0E"/>
    <w:rsid w:val="00DA7297"/>
    <w:rsid w:val="00DA739C"/>
    <w:rsid w:val="00DA7B77"/>
    <w:rsid w:val="00DB030E"/>
    <w:rsid w:val="00DB11C0"/>
    <w:rsid w:val="00DB1434"/>
    <w:rsid w:val="00DB1C83"/>
    <w:rsid w:val="00DB3750"/>
    <w:rsid w:val="00DB3CE1"/>
    <w:rsid w:val="00DB5338"/>
    <w:rsid w:val="00DB5442"/>
    <w:rsid w:val="00DB56AF"/>
    <w:rsid w:val="00DB70E1"/>
    <w:rsid w:val="00DC0EFE"/>
    <w:rsid w:val="00DC288C"/>
    <w:rsid w:val="00DC30B8"/>
    <w:rsid w:val="00DC3EF6"/>
    <w:rsid w:val="00DC5950"/>
    <w:rsid w:val="00DC5BBD"/>
    <w:rsid w:val="00DC5E59"/>
    <w:rsid w:val="00DC6347"/>
    <w:rsid w:val="00DC78A3"/>
    <w:rsid w:val="00DC7BF0"/>
    <w:rsid w:val="00DD0946"/>
    <w:rsid w:val="00DD1F7A"/>
    <w:rsid w:val="00DD24B2"/>
    <w:rsid w:val="00DD3126"/>
    <w:rsid w:val="00DD31D5"/>
    <w:rsid w:val="00DD347D"/>
    <w:rsid w:val="00DE187C"/>
    <w:rsid w:val="00DE209D"/>
    <w:rsid w:val="00DE2182"/>
    <w:rsid w:val="00DE21F3"/>
    <w:rsid w:val="00DE5846"/>
    <w:rsid w:val="00DE71E8"/>
    <w:rsid w:val="00DE7E82"/>
    <w:rsid w:val="00DF07D2"/>
    <w:rsid w:val="00DF109E"/>
    <w:rsid w:val="00DF1638"/>
    <w:rsid w:val="00DF2E12"/>
    <w:rsid w:val="00DF344F"/>
    <w:rsid w:val="00DF5C70"/>
    <w:rsid w:val="00DF61F2"/>
    <w:rsid w:val="00DF7850"/>
    <w:rsid w:val="00DF7AB3"/>
    <w:rsid w:val="00E012EF"/>
    <w:rsid w:val="00E013D8"/>
    <w:rsid w:val="00E02176"/>
    <w:rsid w:val="00E0228C"/>
    <w:rsid w:val="00E02673"/>
    <w:rsid w:val="00E03348"/>
    <w:rsid w:val="00E035F0"/>
    <w:rsid w:val="00E0393B"/>
    <w:rsid w:val="00E03C27"/>
    <w:rsid w:val="00E041C0"/>
    <w:rsid w:val="00E047C6"/>
    <w:rsid w:val="00E05F40"/>
    <w:rsid w:val="00E05FA7"/>
    <w:rsid w:val="00E06407"/>
    <w:rsid w:val="00E06571"/>
    <w:rsid w:val="00E07744"/>
    <w:rsid w:val="00E07806"/>
    <w:rsid w:val="00E10751"/>
    <w:rsid w:val="00E11B58"/>
    <w:rsid w:val="00E14015"/>
    <w:rsid w:val="00E14143"/>
    <w:rsid w:val="00E14550"/>
    <w:rsid w:val="00E14E9A"/>
    <w:rsid w:val="00E14F61"/>
    <w:rsid w:val="00E16709"/>
    <w:rsid w:val="00E17BC6"/>
    <w:rsid w:val="00E17DA9"/>
    <w:rsid w:val="00E22ED2"/>
    <w:rsid w:val="00E233D5"/>
    <w:rsid w:val="00E23A79"/>
    <w:rsid w:val="00E23BE9"/>
    <w:rsid w:val="00E240E1"/>
    <w:rsid w:val="00E2437E"/>
    <w:rsid w:val="00E24767"/>
    <w:rsid w:val="00E24781"/>
    <w:rsid w:val="00E258DA"/>
    <w:rsid w:val="00E26CB7"/>
    <w:rsid w:val="00E27021"/>
    <w:rsid w:val="00E27FF3"/>
    <w:rsid w:val="00E30074"/>
    <w:rsid w:val="00E30150"/>
    <w:rsid w:val="00E302DA"/>
    <w:rsid w:val="00E31167"/>
    <w:rsid w:val="00E322E5"/>
    <w:rsid w:val="00E330D5"/>
    <w:rsid w:val="00E34900"/>
    <w:rsid w:val="00E35BC0"/>
    <w:rsid w:val="00E3762B"/>
    <w:rsid w:val="00E40C2C"/>
    <w:rsid w:val="00E412A4"/>
    <w:rsid w:val="00E42808"/>
    <w:rsid w:val="00E43668"/>
    <w:rsid w:val="00E43CDE"/>
    <w:rsid w:val="00E44DB8"/>
    <w:rsid w:val="00E46044"/>
    <w:rsid w:val="00E466EC"/>
    <w:rsid w:val="00E46F66"/>
    <w:rsid w:val="00E47117"/>
    <w:rsid w:val="00E47B3D"/>
    <w:rsid w:val="00E5427B"/>
    <w:rsid w:val="00E5561D"/>
    <w:rsid w:val="00E56D4E"/>
    <w:rsid w:val="00E600A4"/>
    <w:rsid w:val="00E60B02"/>
    <w:rsid w:val="00E60E8E"/>
    <w:rsid w:val="00E60E9C"/>
    <w:rsid w:val="00E61C49"/>
    <w:rsid w:val="00E61F1A"/>
    <w:rsid w:val="00E62141"/>
    <w:rsid w:val="00E621C4"/>
    <w:rsid w:val="00E62C02"/>
    <w:rsid w:val="00E637D1"/>
    <w:rsid w:val="00E64718"/>
    <w:rsid w:val="00E64B05"/>
    <w:rsid w:val="00E6504D"/>
    <w:rsid w:val="00E65BE4"/>
    <w:rsid w:val="00E66DF3"/>
    <w:rsid w:val="00E675CE"/>
    <w:rsid w:val="00E675DE"/>
    <w:rsid w:val="00E70C1D"/>
    <w:rsid w:val="00E71A03"/>
    <w:rsid w:val="00E7220E"/>
    <w:rsid w:val="00E72390"/>
    <w:rsid w:val="00E748BF"/>
    <w:rsid w:val="00E74E9A"/>
    <w:rsid w:val="00E76C73"/>
    <w:rsid w:val="00E777A7"/>
    <w:rsid w:val="00E77E6C"/>
    <w:rsid w:val="00E805F3"/>
    <w:rsid w:val="00E809FB"/>
    <w:rsid w:val="00E82482"/>
    <w:rsid w:val="00E828AF"/>
    <w:rsid w:val="00E83FEC"/>
    <w:rsid w:val="00E84A24"/>
    <w:rsid w:val="00E84F3D"/>
    <w:rsid w:val="00E85A49"/>
    <w:rsid w:val="00E860F1"/>
    <w:rsid w:val="00E86282"/>
    <w:rsid w:val="00E8629B"/>
    <w:rsid w:val="00E87D24"/>
    <w:rsid w:val="00E91B1C"/>
    <w:rsid w:val="00E929D7"/>
    <w:rsid w:val="00E95A49"/>
    <w:rsid w:val="00E96B06"/>
    <w:rsid w:val="00E972D7"/>
    <w:rsid w:val="00E972F5"/>
    <w:rsid w:val="00E9783C"/>
    <w:rsid w:val="00E97F06"/>
    <w:rsid w:val="00EA031A"/>
    <w:rsid w:val="00EA0A88"/>
    <w:rsid w:val="00EA0C8E"/>
    <w:rsid w:val="00EA2095"/>
    <w:rsid w:val="00EA22AE"/>
    <w:rsid w:val="00EA2A44"/>
    <w:rsid w:val="00EA2DFC"/>
    <w:rsid w:val="00EA307C"/>
    <w:rsid w:val="00EA33CC"/>
    <w:rsid w:val="00EA3CE1"/>
    <w:rsid w:val="00EA45C3"/>
    <w:rsid w:val="00EA7791"/>
    <w:rsid w:val="00EA7A74"/>
    <w:rsid w:val="00EB135D"/>
    <w:rsid w:val="00EB2DD7"/>
    <w:rsid w:val="00EB3966"/>
    <w:rsid w:val="00EB50A1"/>
    <w:rsid w:val="00EB615E"/>
    <w:rsid w:val="00EB6E73"/>
    <w:rsid w:val="00EB7135"/>
    <w:rsid w:val="00EB729F"/>
    <w:rsid w:val="00EC008D"/>
    <w:rsid w:val="00EC0CDD"/>
    <w:rsid w:val="00EC1B70"/>
    <w:rsid w:val="00EC2023"/>
    <w:rsid w:val="00EC23A8"/>
    <w:rsid w:val="00EC2487"/>
    <w:rsid w:val="00EC439B"/>
    <w:rsid w:val="00EC5F2B"/>
    <w:rsid w:val="00EC7B50"/>
    <w:rsid w:val="00ED06AE"/>
    <w:rsid w:val="00ED1750"/>
    <w:rsid w:val="00ED1CEE"/>
    <w:rsid w:val="00ED1F19"/>
    <w:rsid w:val="00ED314C"/>
    <w:rsid w:val="00ED315F"/>
    <w:rsid w:val="00ED396A"/>
    <w:rsid w:val="00ED59DA"/>
    <w:rsid w:val="00ED74D6"/>
    <w:rsid w:val="00ED7652"/>
    <w:rsid w:val="00EE0ACE"/>
    <w:rsid w:val="00EE2044"/>
    <w:rsid w:val="00EE217C"/>
    <w:rsid w:val="00EE2488"/>
    <w:rsid w:val="00EE49F8"/>
    <w:rsid w:val="00EE5156"/>
    <w:rsid w:val="00EE78A4"/>
    <w:rsid w:val="00EE78C2"/>
    <w:rsid w:val="00EF3D01"/>
    <w:rsid w:val="00EF4D8B"/>
    <w:rsid w:val="00EF64EE"/>
    <w:rsid w:val="00EF664E"/>
    <w:rsid w:val="00EF67B6"/>
    <w:rsid w:val="00F00F19"/>
    <w:rsid w:val="00F024E6"/>
    <w:rsid w:val="00F0325C"/>
    <w:rsid w:val="00F033C9"/>
    <w:rsid w:val="00F036DE"/>
    <w:rsid w:val="00F05525"/>
    <w:rsid w:val="00F05922"/>
    <w:rsid w:val="00F05D2C"/>
    <w:rsid w:val="00F06BF9"/>
    <w:rsid w:val="00F06E13"/>
    <w:rsid w:val="00F06EC6"/>
    <w:rsid w:val="00F07402"/>
    <w:rsid w:val="00F10430"/>
    <w:rsid w:val="00F133AB"/>
    <w:rsid w:val="00F134F9"/>
    <w:rsid w:val="00F13602"/>
    <w:rsid w:val="00F1362E"/>
    <w:rsid w:val="00F1463B"/>
    <w:rsid w:val="00F151BD"/>
    <w:rsid w:val="00F16532"/>
    <w:rsid w:val="00F1724C"/>
    <w:rsid w:val="00F20354"/>
    <w:rsid w:val="00F205B0"/>
    <w:rsid w:val="00F21157"/>
    <w:rsid w:val="00F2375B"/>
    <w:rsid w:val="00F2415F"/>
    <w:rsid w:val="00F242DC"/>
    <w:rsid w:val="00F242F9"/>
    <w:rsid w:val="00F24EA5"/>
    <w:rsid w:val="00F25B7E"/>
    <w:rsid w:val="00F30694"/>
    <w:rsid w:val="00F30B13"/>
    <w:rsid w:val="00F30DE8"/>
    <w:rsid w:val="00F30ECE"/>
    <w:rsid w:val="00F313D6"/>
    <w:rsid w:val="00F31F3E"/>
    <w:rsid w:val="00F328BB"/>
    <w:rsid w:val="00F33D55"/>
    <w:rsid w:val="00F34356"/>
    <w:rsid w:val="00F34408"/>
    <w:rsid w:val="00F34C5A"/>
    <w:rsid w:val="00F34F78"/>
    <w:rsid w:val="00F36652"/>
    <w:rsid w:val="00F3773B"/>
    <w:rsid w:val="00F37978"/>
    <w:rsid w:val="00F402A2"/>
    <w:rsid w:val="00F40405"/>
    <w:rsid w:val="00F40C1D"/>
    <w:rsid w:val="00F40FCE"/>
    <w:rsid w:val="00F413DD"/>
    <w:rsid w:val="00F42722"/>
    <w:rsid w:val="00F42AA3"/>
    <w:rsid w:val="00F4321E"/>
    <w:rsid w:val="00F43CDF"/>
    <w:rsid w:val="00F43F76"/>
    <w:rsid w:val="00F44034"/>
    <w:rsid w:val="00F4408D"/>
    <w:rsid w:val="00F44E30"/>
    <w:rsid w:val="00F45665"/>
    <w:rsid w:val="00F459F7"/>
    <w:rsid w:val="00F46733"/>
    <w:rsid w:val="00F5002A"/>
    <w:rsid w:val="00F508BC"/>
    <w:rsid w:val="00F5127E"/>
    <w:rsid w:val="00F52139"/>
    <w:rsid w:val="00F5230B"/>
    <w:rsid w:val="00F52CCB"/>
    <w:rsid w:val="00F53970"/>
    <w:rsid w:val="00F53D26"/>
    <w:rsid w:val="00F555B9"/>
    <w:rsid w:val="00F55707"/>
    <w:rsid w:val="00F57817"/>
    <w:rsid w:val="00F6098B"/>
    <w:rsid w:val="00F62161"/>
    <w:rsid w:val="00F626BA"/>
    <w:rsid w:val="00F630F6"/>
    <w:rsid w:val="00F64961"/>
    <w:rsid w:val="00F649D7"/>
    <w:rsid w:val="00F64E2F"/>
    <w:rsid w:val="00F6606C"/>
    <w:rsid w:val="00F664D1"/>
    <w:rsid w:val="00F66836"/>
    <w:rsid w:val="00F66843"/>
    <w:rsid w:val="00F6796F"/>
    <w:rsid w:val="00F67A37"/>
    <w:rsid w:val="00F7003D"/>
    <w:rsid w:val="00F7087E"/>
    <w:rsid w:val="00F711BE"/>
    <w:rsid w:val="00F72830"/>
    <w:rsid w:val="00F73A46"/>
    <w:rsid w:val="00F73AF4"/>
    <w:rsid w:val="00F74078"/>
    <w:rsid w:val="00F746B0"/>
    <w:rsid w:val="00F7514A"/>
    <w:rsid w:val="00F7540A"/>
    <w:rsid w:val="00F763EE"/>
    <w:rsid w:val="00F765C5"/>
    <w:rsid w:val="00F76C55"/>
    <w:rsid w:val="00F76EF5"/>
    <w:rsid w:val="00F773FD"/>
    <w:rsid w:val="00F77BD6"/>
    <w:rsid w:val="00F83996"/>
    <w:rsid w:val="00F83BA7"/>
    <w:rsid w:val="00F83D34"/>
    <w:rsid w:val="00F84090"/>
    <w:rsid w:val="00F849F7"/>
    <w:rsid w:val="00F8515E"/>
    <w:rsid w:val="00F852D8"/>
    <w:rsid w:val="00F866E6"/>
    <w:rsid w:val="00F92425"/>
    <w:rsid w:val="00F92A8C"/>
    <w:rsid w:val="00F92E31"/>
    <w:rsid w:val="00F93913"/>
    <w:rsid w:val="00F93C54"/>
    <w:rsid w:val="00F93D3E"/>
    <w:rsid w:val="00F93F04"/>
    <w:rsid w:val="00F9468E"/>
    <w:rsid w:val="00F94F80"/>
    <w:rsid w:val="00F95487"/>
    <w:rsid w:val="00F95A17"/>
    <w:rsid w:val="00F95DD9"/>
    <w:rsid w:val="00F96ECD"/>
    <w:rsid w:val="00F970B6"/>
    <w:rsid w:val="00FA17D8"/>
    <w:rsid w:val="00FA19BE"/>
    <w:rsid w:val="00FA1B44"/>
    <w:rsid w:val="00FA30F3"/>
    <w:rsid w:val="00FA4D77"/>
    <w:rsid w:val="00FA5068"/>
    <w:rsid w:val="00FA508D"/>
    <w:rsid w:val="00FA6AF4"/>
    <w:rsid w:val="00FB09F7"/>
    <w:rsid w:val="00FB15DB"/>
    <w:rsid w:val="00FB2BB9"/>
    <w:rsid w:val="00FB3399"/>
    <w:rsid w:val="00FB3981"/>
    <w:rsid w:val="00FB3D7F"/>
    <w:rsid w:val="00FB3E54"/>
    <w:rsid w:val="00FB4946"/>
    <w:rsid w:val="00FB4CF4"/>
    <w:rsid w:val="00FB4DB1"/>
    <w:rsid w:val="00FB5CAA"/>
    <w:rsid w:val="00FB629E"/>
    <w:rsid w:val="00FC1B55"/>
    <w:rsid w:val="00FC287F"/>
    <w:rsid w:val="00FC44ED"/>
    <w:rsid w:val="00FC4694"/>
    <w:rsid w:val="00FC5593"/>
    <w:rsid w:val="00FC56FB"/>
    <w:rsid w:val="00FC6930"/>
    <w:rsid w:val="00FC6CB5"/>
    <w:rsid w:val="00FC7830"/>
    <w:rsid w:val="00FC7D58"/>
    <w:rsid w:val="00FD0BBE"/>
    <w:rsid w:val="00FD1017"/>
    <w:rsid w:val="00FD1025"/>
    <w:rsid w:val="00FD1C23"/>
    <w:rsid w:val="00FD1E62"/>
    <w:rsid w:val="00FD26EB"/>
    <w:rsid w:val="00FD6EED"/>
    <w:rsid w:val="00FE0775"/>
    <w:rsid w:val="00FE0BDD"/>
    <w:rsid w:val="00FE0D94"/>
    <w:rsid w:val="00FE0EA1"/>
    <w:rsid w:val="00FE1883"/>
    <w:rsid w:val="00FE222F"/>
    <w:rsid w:val="00FE23BF"/>
    <w:rsid w:val="00FE2E70"/>
    <w:rsid w:val="00FE449D"/>
    <w:rsid w:val="00FE5252"/>
    <w:rsid w:val="00FF0679"/>
    <w:rsid w:val="00FF0825"/>
    <w:rsid w:val="00FF0F2A"/>
    <w:rsid w:val="00FF1FBB"/>
    <w:rsid w:val="00FF2709"/>
    <w:rsid w:val="00FF2DE9"/>
    <w:rsid w:val="00FF4373"/>
    <w:rsid w:val="00FF4608"/>
    <w:rsid w:val="00FF4711"/>
    <w:rsid w:val="00FF48BF"/>
    <w:rsid w:val="00FF66BB"/>
    <w:rsid w:val="00FF778A"/>
  </w:rsids>
  <m:mathPr>
    <m:mathFont m:val="Cambria Math"/>
    <m:brkBin m:val="before"/>
    <m:brkBinSub m:val="--"/>
    <m:smallFrac/>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Arial" w:hAnsi="Times New Roman" w:cs="Times New Roman"/>
        <w:lang w:val="vi-VN" w:eastAsia="vi-V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footnote reference"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D029E"/>
    <w:pPr>
      <w:jc w:val="both"/>
    </w:pPr>
    <w:rPr>
      <w:sz w:val="28"/>
      <w:szCs w:val="28"/>
      <w:lang w:eastAsia="en-US"/>
    </w:rPr>
  </w:style>
  <w:style w:type="paragraph" w:styleId="Heading1">
    <w:name w:val="heading 1"/>
    <w:basedOn w:val="Normal"/>
    <w:link w:val="Heading1Char"/>
    <w:uiPriority w:val="9"/>
    <w:qFormat/>
    <w:rsid w:val="005A2C27"/>
    <w:pPr>
      <w:spacing w:before="100" w:beforeAutospacing="1" w:after="100" w:afterAutospacing="1"/>
      <w:jc w:val="left"/>
      <w:outlineLvl w:val="0"/>
    </w:pPr>
    <w:rPr>
      <w:rFonts w:eastAsia="Times New Roman"/>
      <w:b/>
      <w:bCs/>
      <w:kern w:val="36"/>
      <w:sz w:val="48"/>
      <w:szCs w:val="48"/>
    </w:rPr>
  </w:style>
  <w:style w:type="paragraph" w:styleId="Heading2">
    <w:name w:val="heading 2"/>
    <w:basedOn w:val="Normal"/>
    <w:next w:val="Normal"/>
    <w:link w:val="Heading2Char"/>
    <w:uiPriority w:val="9"/>
    <w:semiHidden/>
    <w:unhideWhenUsed/>
    <w:qFormat/>
    <w:rsid w:val="00EA0A88"/>
    <w:pPr>
      <w:keepNext/>
      <w:spacing w:before="240" w:after="60"/>
      <w:outlineLvl w:val="1"/>
    </w:pPr>
    <w:rPr>
      <w:rFonts w:ascii="Cambria" w:eastAsia="Times New Roman" w:hAnsi="Cambria"/>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EE217C"/>
    <w:pPr>
      <w:tabs>
        <w:tab w:val="center" w:pos="4513"/>
        <w:tab w:val="right" w:pos="9026"/>
      </w:tabs>
    </w:pPr>
  </w:style>
  <w:style w:type="character" w:customStyle="1" w:styleId="FooterChar">
    <w:name w:val="Footer Char"/>
    <w:basedOn w:val="DefaultParagraphFont"/>
    <w:link w:val="Footer"/>
    <w:uiPriority w:val="99"/>
    <w:rsid w:val="00EE217C"/>
  </w:style>
  <w:style w:type="character" w:styleId="PageNumber">
    <w:name w:val="page number"/>
    <w:basedOn w:val="DefaultParagraphFont"/>
    <w:rsid w:val="00EE217C"/>
  </w:style>
  <w:style w:type="paragraph" w:styleId="FootnoteText">
    <w:name w:val="footnote text"/>
    <w:aliases w:val="Footnote Text Char Char Char Char Char,Footnote Text Char Char Char Char Char Char Ch,Footnote Text Char Char Char Char Char Char Ch Char Char Char,Footnote Text Char Char Char Char Char Char Ch Char Char Char Char,fn,footnote text,Footnot"/>
    <w:basedOn w:val="Normal"/>
    <w:link w:val="FootnoteTextChar"/>
    <w:uiPriority w:val="99"/>
    <w:unhideWhenUsed/>
    <w:qFormat/>
    <w:rsid w:val="005D4A7A"/>
    <w:rPr>
      <w:sz w:val="20"/>
      <w:szCs w:val="20"/>
    </w:rPr>
  </w:style>
  <w:style w:type="character" w:customStyle="1" w:styleId="FootnoteTextChar">
    <w:name w:val="Footnote Text Char"/>
    <w:aliases w:val="Footnote Text Char Char Char Char Char Char,Footnote Text Char Char Char Char Char Char Ch Char,Footnote Text Char Char Char Char Char Char Ch Char Char Char Char1,fn Char,footnote text Char,Footnot Char"/>
    <w:link w:val="FootnoteText"/>
    <w:rsid w:val="005D4A7A"/>
    <w:rPr>
      <w:sz w:val="20"/>
      <w:szCs w:val="20"/>
    </w:rPr>
  </w:style>
  <w:style w:type="character" w:styleId="FootnoteReference">
    <w:name w:val="footnote reference"/>
    <w:aliases w:val="Footnote,Footnote text,ftref,Footnote text + 13 pt,Ref,de nota al pie,Footnote Text1,BearingPoint,16 Point,Superscript 6 Point,fr,Footnote Text Char Char Char Char Char Char Ch Char Char Char Char Char Char C,Footnote + Arial,10 pt,4_"/>
    <w:uiPriority w:val="99"/>
    <w:qFormat/>
    <w:rsid w:val="005D4A7A"/>
    <w:rPr>
      <w:vertAlign w:val="superscript"/>
    </w:rPr>
  </w:style>
  <w:style w:type="paragraph" w:customStyle="1" w:styleId="DefaultParagraphFontParaCharCharCharCharChar">
    <w:name w:val="Default Paragraph Font Para Char Char Char Char Char"/>
    <w:autoRedefine/>
    <w:rsid w:val="00DB5338"/>
    <w:pPr>
      <w:tabs>
        <w:tab w:val="left" w:pos="1152"/>
      </w:tabs>
      <w:spacing w:before="120" w:after="120" w:line="312" w:lineRule="auto"/>
    </w:pPr>
    <w:rPr>
      <w:rFonts w:ascii="Arial" w:eastAsia="Times New Roman" w:hAnsi="Arial" w:cs="Arial"/>
      <w:sz w:val="26"/>
      <w:szCs w:val="26"/>
      <w:lang w:val="en-US" w:eastAsia="en-US"/>
    </w:rPr>
  </w:style>
  <w:style w:type="paragraph" w:customStyle="1" w:styleId="CharCharCharCharCharCharChar">
    <w:name w:val="Char Char Char Char Char Char Char"/>
    <w:basedOn w:val="Normal"/>
    <w:rsid w:val="00067CC1"/>
    <w:pPr>
      <w:spacing w:after="160" w:line="240" w:lineRule="exact"/>
      <w:jc w:val="left"/>
    </w:pPr>
    <w:rPr>
      <w:rFonts w:ascii="Verdana" w:eastAsia="Times New Roman" w:hAnsi="Verdana"/>
      <w:sz w:val="20"/>
      <w:szCs w:val="20"/>
      <w:lang w:val="en-GB"/>
    </w:rPr>
  </w:style>
  <w:style w:type="paragraph" w:styleId="NormalWeb">
    <w:name w:val="Normal (Web)"/>
    <w:basedOn w:val="Normal"/>
    <w:uiPriority w:val="99"/>
    <w:unhideWhenUsed/>
    <w:rsid w:val="000B4EF1"/>
    <w:pPr>
      <w:spacing w:before="100" w:beforeAutospacing="1" w:after="100" w:afterAutospacing="1"/>
      <w:jc w:val="left"/>
    </w:pPr>
    <w:rPr>
      <w:rFonts w:eastAsia="Times New Roman"/>
      <w:sz w:val="24"/>
      <w:szCs w:val="24"/>
      <w:lang w:val="en-US"/>
    </w:rPr>
  </w:style>
  <w:style w:type="character" w:customStyle="1" w:styleId="apple-converted-space">
    <w:name w:val="apple-converted-space"/>
    <w:basedOn w:val="DefaultParagraphFont"/>
    <w:rsid w:val="000B4EF1"/>
  </w:style>
  <w:style w:type="character" w:styleId="Hyperlink">
    <w:name w:val="Hyperlink"/>
    <w:uiPriority w:val="99"/>
    <w:unhideWhenUsed/>
    <w:rsid w:val="000B4EF1"/>
    <w:rPr>
      <w:color w:val="0000FF"/>
      <w:u w:val="single"/>
    </w:rPr>
  </w:style>
  <w:style w:type="paragraph" w:customStyle="1" w:styleId="CharCharChar">
    <w:name w:val="Char Char Char"/>
    <w:autoRedefine/>
    <w:rsid w:val="00C95E3E"/>
    <w:pPr>
      <w:tabs>
        <w:tab w:val="left" w:pos="1152"/>
      </w:tabs>
      <w:spacing w:before="120" w:after="120" w:line="312" w:lineRule="auto"/>
    </w:pPr>
    <w:rPr>
      <w:rFonts w:ascii="Arial" w:eastAsia="Times New Roman" w:hAnsi="Arial" w:cs="Arial"/>
      <w:sz w:val="26"/>
      <w:szCs w:val="26"/>
      <w:lang w:val="en-US" w:eastAsia="en-US"/>
    </w:rPr>
  </w:style>
  <w:style w:type="paragraph" w:customStyle="1" w:styleId="CharCharCharChar">
    <w:name w:val="Char Char Char Char"/>
    <w:basedOn w:val="Normal"/>
    <w:rsid w:val="00B074EE"/>
    <w:pPr>
      <w:spacing w:after="160" w:line="240" w:lineRule="exact"/>
      <w:jc w:val="left"/>
    </w:pPr>
    <w:rPr>
      <w:rFonts w:ascii="Arial" w:eastAsia="Times New Roman" w:hAnsi="Arial" w:cs="Arial"/>
      <w:sz w:val="20"/>
      <w:szCs w:val="20"/>
      <w:lang w:val="en-US"/>
    </w:rPr>
  </w:style>
  <w:style w:type="character" w:customStyle="1" w:styleId="normalchar1">
    <w:name w:val="normal__char1"/>
    <w:rsid w:val="00B074EE"/>
    <w:rPr>
      <w:rFonts w:ascii="Times New Roman" w:hAnsi="Times New Roman" w:cs="Times New Roman" w:hint="default"/>
      <w:sz w:val="24"/>
      <w:szCs w:val="24"/>
    </w:rPr>
  </w:style>
  <w:style w:type="paragraph" w:customStyle="1" w:styleId="Char1CharCharCharCharCharCharCharCharCharCharCharCharCharCharCharChar1CharChar">
    <w:name w:val="Char1 Char Char Char Char Char Char Char Char Char Char Char Char Char Char Char Char1 Char Char"/>
    <w:basedOn w:val="Normal"/>
    <w:rsid w:val="000403A8"/>
    <w:pPr>
      <w:widowControl w:val="0"/>
    </w:pPr>
    <w:rPr>
      <w:rFonts w:eastAsia="SimSun"/>
      <w:kern w:val="2"/>
      <w:sz w:val="24"/>
      <w:szCs w:val="24"/>
      <w:lang w:val="en-US" w:eastAsia="zh-CN"/>
    </w:rPr>
  </w:style>
  <w:style w:type="paragraph" w:customStyle="1" w:styleId="Char2CharCharChar">
    <w:name w:val="Char2 Char Char Char"/>
    <w:basedOn w:val="Normal"/>
    <w:rsid w:val="00717294"/>
    <w:pPr>
      <w:spacing w:after="160" w:line="240" w:lineRule="exact"/>
      <w:jc w:val="left"/>
    </w:pPr>
    <w:rPr>
      <w:rFonts w:ascii="Verdana" w:eastAsia="Times New Roman" w:hAnsi="Verdana" w:cs="Angsana New"/>
      <w:sz w:val="20"/>
      <w:szCs w:val="20"/>
      <w:lang w:val="en-GB"/>
    </w:rPr>
  </w:style>
  <w:style w:type="character" w:styleId="Emphasis">
    <w:name w:val="Emphasis"/>
    <w:uiPriority w:val="20"/>
    <w:qFormat/>
    <w:rsid w:val="00B2442C"/>
    <w:rPr>
      <w:i/>
      <w:iCs/>
    </w:rPr>
  </w:style>
  <w:style w:type="character" w:styleId="Strong">
    <w:name w:val="Strong"/>
    <w:uiPriority w:val="22"/>
    <w:qFormat/>
    <w:rsid w:val="00B2442C"/>
    <w:rPr>
      <w:b/>
      <w:bCs/>
    </w:rPr>
  </w:style>
  <w:style w:type="paragraph" w:styleId="Header">
    <w:name w:val="header"/>
    <w:basedOn w:val="Normal"/>
    <w:link w:val="HeaderChar"/>
    <w:uiPriority w:val="99"/>
    <w:unhideWhenUsed/>
    <w:rsid w:val="00784BB9"/>
    <w:pPr>
      <w:tabs>
        <w:tab w:val="center" w:pos="4680"/>
        <w:tab w:val="right" w:pos="9360"/>
      </w:tabs>
    </w:pPr>
  </w:style>
  <w:style w:type="character" w:customStyle="1" w:styleId="HeaderChar">
    <w:name w:val="Header Char"/>
    <w:link w:val="Header"/>
    <w:uiPriority w:val="99"/>
    <w:rsid w:val="00784BB9"/>
    <w:rPr>
      <w:sz w:val="28"/>
      <w:szCs w:val="28"/>
      <w:lang w:val="vi-VN"/>
    </w:rPr>
  </w:style>
  <w:style w:type="paragraph" w:styleId="BodyTextIndent2">
    <w:name w:val="Body Text Indent 2"/>
    <w:basedOn w:val="Normal"/>
    <w:link w:val="BodyTextIndent2Char"/>
    <w:rsid w:val="00DA3308"/>
    <w:pPr>
      <w:tabs>
        <w:tab w:val="num" w:pos="0"/>
      </w:tabs>
      <w:spacing w:before="120" w:after="120" w:line="288" w:lineRule="auto"/>
      <w:ind w:firstLine="748"/>
    </w:pPr>
    <w:rPr>
      <w:rFonts w:eastAsia="Times New Roman"/>
      <w:sz w:val="30"/>
      <w:szCs w:val="30"/>
    </w:rPr>
  </w:style>
  <w:style w:type="character" w:customStyle="1" w:styleId="BodyTextIndent2Char">
    <w:name w:val="Body Text Indent 2 Char"/>
    <w:link w:val="BodyTextIndent2"/>
    <w:rsid w:val="00DA3308"/>
    <w:rPr>
      <w:rFonts w:eastAsia="Times New Roman"/>
      <w:sz w:val="30"/>
      <w:szCs w:val="30"/>
    </w:rPr>
  </w:style>
  <w:style w:type="paragraph" w:customStyle="1" w:styleId="Dam">
    <w:name w:val="Dam"/>
    <w:basedOn w:val="Normal"/>
    <w:link w:val="DamChar"/>
    <w:rsid w:val="004A60E8"/>
    <w:pPr>
      <w:widowControl w:val="0"/>
      <w:spacing w:before="240" w:after="120" w:line="368" w:lineRule="exact"/>
      <w:ind w:firstLine="397"/>
    </w:pPr>
    <w:rPr>
      <w:rFonts w:ascii="Palatino Linotype" w:eastAsia="Times New Roman" w:hAnsi="Palatino Linotype"/>
      <w:b/>
      <w:sz w:val="24"/>
      <w:szCs w:val="24"/>
    </w:rPr>
  </w:style>
  <w:style w:type="character" w:customStyle="1" w:styleId="DamChar">
    <w:name w:val="Dam Char"/>
    <w:link w:val="Dam"/>
    <w:rsid w:val="004A60E8"/>
    <w:rPr>
      <w:rFonts w:ascii="Palatino Linotype" w:eastAsia="Times New Roman" w:hAnsi="Palatino Linotype"/>
      <w:b/>
      <w:sz w:val="24"/>
      <w:szCs w:val="24"/>
    </w:rPr>
  </w:style>
  <w:style w:type="character" w:customStyle="1" w:styleId="Heading1Char">
    <w:name w:val="Heading 1 Char"/>
    <w:link w:val="Heading1"/>
    <w:uiPriority w:val="9"/>
    <w:rsid w:val="005A2C27"/>
    <w:rPr>
      <w:rFonts w:eastAsia="Times New Roman"/>
      <w:b/>
      <w:bCs/>
      <w:kern w:val="36"/>
      <w:sz w:val="48"/>
      <w:szCs w:val="48"/>
    </w:rPr>
  </w:style>
  <w:style w:type="paragraph" w:styleId="ListParagraph">
    <w:name w:val="List Paragraph"/>
    <w:basedOn w:val="Normal"/>
    <w:qFormat/>
    <w:rsid w:val="00083B9B"/>
    <w:pPr>
      <w:ind w:left="720"/>
      <w:contextualSpacing/>
    </w:pPr>
  </w:style>
  <w:style w:type="paragraph" w:customStyle="1" w:styleId="CharCharChar1Char">
    <w:name w:val="Char Char Char1 Char"/>
    <w:basedOn w:val="Normal"/>
    <w:rsid w:val="0037194E"/>
    <w:pPr>
      <w:spacing w:after="160" w:line="240" w:lineRule="exact"/>
      <w:jc w:val="left"/>
    </w:pPr>
    <w:rPr>
      <w:rFonts w:ascii="Verdana" w:eastAsia="Times New Roman" w:hAnsi="Verdana" w:cs="Verdana"/>
      <w:sz w:val="20"/>
      <w:szCs w:val="20"/>
      <w:lang w:val="en-US"/>
    </w:rPr>
  </w:style>
  <w:style w:type="paragraph" w:customStyle="1" w:styleId="Char">
    <w:name w:val="Char"/>
    <w:basedOn w:val="Normal"/>
    <w:rsid w:val="00F40C1D"/>
    <w:pPr>
      <w:spacing w:after="160" w:line="240" w:lineRule="exact"/>
      <w:jc w:val="left"/>
    </w:pPr>
    <w:rPr>
      <w:rFonts w:ascii="Verdana" w:eastAsia="Times New Roman" w:hAnsi="Verdana" w:cs="Verdana"/>
      <w:sz w:val="20"/>
      <w:szCs w:val="20"/>
      <w:lang w:val="en-US"/>
    </w:rPr>
  </w:style>
  <w:style w:type="paragraph" w:styleId="BalloonText">
    <w:name w:val="Balloon Text"/>
    <w:basedOn w:val="Normal"/>
    <w:link w:val="BalloonTextChar"/>
    <w:uiPriority w:val="99"/>
    <w:semiHidden/>
    <w:unhideWhenUsed/>
    <w:rsid w:val="00B4341D"/>
    <w:rPr>
      <w:rFonts w:ascii="Tahoma" w:hAnsi="Tahoma"/>
      <w:sz w:val="16"/>
      <w:szCs w:val="16"/>
    </w:rPr>
  </w:style>
  <w:style w:type="character" w:customStyle="1" w:styleId="BalloonTextChar">
    <w:name w:val="Balloon Text Char"/>
    <w:link w:val="BalloonText"/>
    <w:uiPriority w:val="99"/>
    <w:semiHidden/>
    <w:rsid w:val="00B4341D"/>
    <w:rPr>
      <w:rFonts w:ascii="Tahoma" w:hAnsi="Tahoma" w:cs="Tahoma"/>
      <w:sz w:val="16"/>
      <w:szCs w:val="16"/>
      <w:lang w:val="vi-VN"/>
    </w:rPr>
  </w:style>
  <w:style w:type="paragraph" w:customStyle="1" w:styleId="CharChar">
    <w:name w:val="Char Char"/>
    <w:basedOn w:val="Normal"/>
    <w:semiHidden/>
    <w:rsid w:val="002F289D"/>
    <w:pPr>
      <w:spacing w:after="160" w:line="240" w:lineRule="exact"/>
      <w:jc w:val="left"/>
    </w:pPr>
    <w:rPr>
      <w:rFonts w:ascii="Arial" w:eastAsia="Times New Roman" w:hAnsi="Arial" w:cs="Arial"/>
      <w:sz w:val="22"/>
      <w:szCs w:val="22"/>
      <w:lang w:val="en-US"/>
    </w:rPr>
  </w:style>
  <w:style w:type="character" w:customStyle="1" w:styleId="Heading2Char">
    <w:name w:val="Heading 2 Char"/>
    <w:link w:val="Heading2"/>
    <w:uiPriority w:val="9"/>
    <w:semiHidden/>
    <w:rsid w:val="00EA0A88"/>
    <w:rPr>
      <w:rFonts w:ascii="Cambria" w:eastAsia="Times New Roman" w:hAnsi="Cambria" w:cs="Times New Roman"/>
      <w:b/>
      <w:bCs/>
      <w:i/>
      <w:iCs/>
      <w:sz w:val="28"/>
      <w:szCs w:val="28"/>
      <w:lang w:val="vi-VN"/>
    </w:rPr>
  </w:style>
  <w:style w:type="paragraph" w:styleId="BodyText2">
    <w:name w:val="Body Text 2"/>
    <w:basedOn w:val="Normal"/>
    <w:link w:val="BodyText2Char"/>
    <w:uiPriority w:val="99"/>
    <w:semiHidden/>
    <w:unhideWhenUsed/>
    <w:rsid w:val="0060167C"/>
    <w:pPr>
      <w:spacing w:after="120" w:line="480" w:lineRule="auto"/>
    </w:pPr>
  </w:style>
  <w:style w:type="character" w:customStyle="1" w:styleId="BodyText2Char">
    <w:name w:val="Body Text 2 Char"/>
    <w:link w:val="BodyText2"/>
    <w:uiPriority w:val="99"/>
    <w:semiHidden/>
    <w:rsid w:val="0060167C"/>
    <w:rPr>
      <w:sz w:val="28"/>
      <w:szCs w:val="28"/>
      <w:lang w:val="vi-VN"/>
    </w:rPr>
  </w:style>
  <w:style w:type="paragraph" w:customStyle="1" w:styleId="CharCharCharChar0">
    <w:name w:val="Char Char Char Char"/>
    <w:basedOn w:val="Normal"/>
    <w:rsid w:val="00C10A1D"/>
    <w:pPr>
      <w:spacing w:after="160" w:line="240" w:lineRule="exact"/>
      <w:jc w:val="left"/>
    </w:pPr>
    <w:rPr>
      <w:rFonts w:ascii="Verdana" w:eastAsia="MS Mincho" w:hAnsi="Verdana" w:cs="Arial"/>
      <w:sz w:val="20"/>
      <w:szCs w:val="20"/>
      <w:lang w:val="en-US"/>
    </w:rPr>
  </w:style>
  <w:style w:type="paragraph" w:customStyle="1" w:styleId="CharCharCharCharCharCharChar0">
    <w:name w:val="Char Char Char Char Char Char Char"/>
    <w:basedOn w:val="Normal"/>
    <w:semiHidden/>
    <w:rsid w:val="009C2926"/>
    <w:pPr>
      <w:spacing w:after="160" w:line="240" w:lineRule="exact"/>
      <w:jc w:val="left"/>
    </w:pPr>
    <w:rPr>
      <w:rFonts w:ascii="Arial" w:eastAsia="Times New Roman" w:hAnsi="Arial" w:cs="Arial"/>
      <w:sz w:val="22"/>
      <w:szCs w:val="22"/>
      <w:lang w:val="en-US"/>
    </w:rPr>
  </w:style>
  <w:style w:type="paragraph" w:styleId="BodyTextIndent">
    <w:name w:val="Body Text Indent"/>
    <w:basedOn w:val="Normal"/>
    <w:link w:val="BodyTextIndentChar"/>
    <w:uiPriority w:val="99"/>
    <w:unhideWhenUsed/>
    <w:rsid w:val="008B2360"/>
    <w:pPr>
      <w:spacing w:after="120"/>
      <w:ind w:left="283"/>
    </w:pPr>
  </w:style>
  <w:style w:type="character" w:customStyle="1" w:styleId="BodyTextIndentChar">
    <w:name w:val="Body Text Indent Char"/>
    <w:link w:val="BodyTextIndent"/>
    <w:uiPriority w:val="99"/>
    <w:rsid w:val="008B2360"/>
    <w:rPr>
      <w:sz w:val="28"/>
      <w:szCs w:val="28"/>
      <w:lang w:eastAsia="en-US"/>
    </w:rPr>
  </w:style>
  <w:style w:type="paragraph" w:customStyle="1" w:styleId="CharCharCharChar1">
    <w:name w:val="Char Char Char Char"/>
    <w:basedOn w:val="Normal"/>
    <w:rsid w:val="004C473D"/>
    <w:pPr>
      <w:spacing w:after="160" w:line="240" w:lineRule="exact"/>
      <w:jc w:val="left"/>
    </w:pPr>
    <w:rPr>
      <w:rFonts w:ascii="Verdana" w:eastAsia="MS Mincho" w:hAnsi="Verdana" w:cs="Arial"/>
      <w:sz w:val="20"/>
      <w:szCs w:val="20"/>
      <w:lang w:val="en-US"/>
    </w:rPr>
  </w:style>
  <w:style w:type="paragraph" w:customStyle="1" w:styleId="Char1">
    <w:name w:val="Char1"/>
    <w:basedOn w:val="Normal"/>
    <w:autoRedefine/>
    <w:rsid w:val="005B12C2"/>
    <w:pPr>
      <w:spacing w:after="160" w:line="240" w:lineRule="exact"/>
      <w:jc w:val="left"/>
    </w:pPr>
    <w:rPr>
      <w:rFonts w:ascii="Verdana" w:eastAsia="Times New Roman" w:hAnsi="Verdana" w:cs="Verdana"/>
      <w:sz w:val="20"/>
      <w:szCs w:val="20"/>
      <w:lang w:val="en-US"/>
    </w:rPr>
  </w:style>
  <w:style w:type="character" w:customStyle="1" w:styleId="Bodytext20">
    <w:name w:val="Body text (2)_"/>
    <w:link w:val="Bodytext21"/>
    <w:rsid w:val="007B3823"/>
    <w:rPr>
      <w:b/>
      <w:bCs/>
      <w:spacing w:val="10"/>
      <w:sz w:val="25"/>
      <w:szCs w:val="25"/>
      <w:shd w:val="clear" w:color="auto" w:fill="FFFFFF"/>
    </w:rPr>
  </w:style>
  <w:style w:type="paragraph" w:customStyle="1" w:styleId="Bodytext21">
    <w:name w:val="Body text (2)"/>
    <w:basedOn w:val="Normal"/>
    <w:link w:val="Bodytext20"/>
    <w:rsid w:val="007B3823"/>
    <w:pPr>
      <w:widowControl w:val="0"/>
      <w:shd w:val="clear" w:color="auto" w:fill="FFFFFF"/>
      <w:spacing w:after="900" w:line="307" w:lineRule="exact"/>
      <w:jc w:val="right"/>
    </w:pPr>
    <w:rPr>
      <w:b/>
      <w:bCs/>
      <w:spacing w:val="10"/>
      <w:sz w:val="25"/>
      <w:szCs w:val="25"/>
    </w:rPr>
  </w:style>
  <w:style w:type="character" w:customStyle="1" w:styleId="Mention1">
    <w:name w:val="Mention1"/>
    <w:uiPriority w:val="99"/>
    <w:semiHidden/>
    <w:unhideWhenUsed/>
    <w:rsid w:val="00F626BA"/>
    <w:rPr>
      <w:color w:val="2B579A"/>
      <w:shd w:val="clear" w:color="auto" w:fill="E6E6E6"/>
    </w:rPr>
  </w:style>
  <w:style w:type="paragraph" w:customStyle="1" w:styleId="Char0">
    <w:name w:val=" Char"/>
    <w:basedOn w:val="Normal"/>
    <w:rsid w:val="007A71F2"/>
    <w:pPr>
      <w:spacing w:after="160" w:line="240" w:lineRule="exact"/>
      <w:jc w:val="left"/>
    </w:pPr>
    <w:rPr>
      <w:rFonts w:ascii="Verdana" w:eastAsia="MS Mincho" w:hAnsi="Verdana"/>
      <w:sz w:val="20"/>
      <w:szCs w:val="20"/>
      <w:lang w:val="en-US"/>
    </w:rPr>
  </w:style>
</w:styles>
</file>

<file path=word/webSettings.xml><?xml version="1.0" encoding="utf-8"?>
<w:webSettings xmlns:r="http://schemas.openxmlformats.org/officeDocument/2006/relationships" xmlns:w="http://schemas.openxmlformats.org/wordprocessingml/2006/main">
  <w:divs>
    <w:div w:id="156700802">
      <w:bodyDiv w:val="1"/>
      <w:marLeft w:val="0"/>
      <w:marRight w:val="0"/>
      <w:marTop w:val="0"/>
      <w:marBottom w:val="0"/>
      <w:divBdr>
        <w:top w:val="none" w:sz="0" w:space="0" w:color="auto"/>
        <w:left w:val="none" w:sz="0" w:space="0" w:color="auto"/>
        <w:bottom w:val="none" w:sz="0" w:space="0" w:color="auto"/>
        <w:right w:val="none" w:sz="0" w:space="0" w:color="auto"/>
      </w:divBdr>
    </w:div>
    <w:div w:id="179854123">
      <w:bodyDiv w:val="1"/>
      <w:marLeft w:val="0"/>
      <w:marRight w:val="0"/>
      <w:marTop w:val="0"/>
      <w:marBottom w:val="0"/>
      <w:divBdr>
        <w:top w:val="none" w:sz="0" w:space="0" w:color="auto"/>
        <w:left w:val="none" w:sz="0" w:space="0" w:color="auto"/>
        <w:bottom w:val="none" w:sz="0" w:space="0" w:color="auto"/>
        <w:right w:val="none" w:sz="0" w:space="0" w:color="auto"/>
      </w:divBdr>
    </w:div>
    <w:div w:id="356733561">
      <w:bodyDiv w:val="1"/>
      <w:marLeft w:val="0"/>
      <w:marRight w:val="0"/>
      <w:marTop w:val="0"/>
      <w:marBottom w:val="0"/>
      <w:divBdr>
        <w:top w:val="none" w:sz="0" w:space="0" w:color="auto"/>
        <w:left w:val="none" w:sz="0" w:space="0" w:color="auto"/>
        <w:bottom w:val="none" w:sz="0" w:space="0" w:color="auto"/>
        <w:right w:val="none" w:sz="0" w:space="0" w:color="auto"/>
      </w:divBdr>
    </w:div>
    <w:div w:id="372459625">
      <w:bodyDiv w:val="1"/>
      <w:marLeft w:val="0"/>
      <w:marRight w:val="0"/>
      <w:marTop w:val="0"/>
      <w:marBottom w:val="0"/>
      <w:divBdr>
        <w:top w:val="none" w:sz="0" w:space="0" w:color="auto"/>
        <w:left w:val="none" w:sz="0" w:space="0" w:color="auto"/>
        <w:bottom w:val="none" w:sz="0" w:space="0" w:color="auto"/>
        <w:right w:val="none" w:sz="0" w:space="0" w:color="auto"/>
      </w:divBdr>
    </w:div>
    <w:div w:id="544954705">
      <w:bodyDiv w:val="1"/>
      <w:marLeft w:val="0"/>
      <w:marRight w:val="0"/>
      <w:marTop w:val="0"/>
      <w:marBottom w:val="0"/>
      <w:divBdr>
        <w:top w:val="none" w:sz="0" w:space="0" w:color="auto"/>
        <w:left w:val="none" w:sz="0" w:space="0" w:color="auto"/>
        <w:bottom w:val="none" w:sz="0" w:space="0" w:color="auto"/>
        <w:right w:val="none" w:sz="0" w:space="0" w:color="auto"/>
      </w:divBdr>
      <w:divsChild>
        <w:div w:id="391849037">
          <w:marLeft w:val="0"/>
          <w:marRight w:val="0"/>
          <w:marTop w:val="0"/>
          <w:marBottom w:val="300"/>
          <w:divBdr>
            <w:top w:val="none" w:sz="0" w:space="0" w:color="auto"/>
            <w:left w:val="none" w:sz="0" w:space="0" w:color="auto"/>
            <w:bottom w:val="none" w:sz="0" w:space="0" w:color="auto"/>
            <w:right w:val="none" w:sz="0" w:space="0" w:color="auto"/>
          </w:divBdr>
          <w:divsChild>
            <w:div w:id="1354069798">
              <w:marLeft w:val="0"/>
              <w:marRight w:val="0"/>
              <w:marTop w:val="0"/>
              <w:marBottom w:val="0"/>
              <w:divBdr>
                <w:top w:val="none" w:sz="0" w:space="0" w:color="auto"/>
                <w:left w:val="none" w:sz="0" w:space="0" w:color="auto"/>
                <w:bottom w:val="none" w:sz="0" w:space="0" w:color="auto"/>
                <w:right w:val="none" w:sz="0" w:space="0" w:color="auto"/>
              </w:divBdr>
              <w:divsChild>
                <w:div w:id="408312166">
                  <w:marLeft w:val="0"/>
                  <w:marRight w:val="0"/>
                  <w:marTop w:val="0"/>
                  <w:marBottom w:val="600"/>
                  <w:divBdr>
                    <w:top w:val="none" w:sz="0" w:space="0" w:color="auto"/>
                    <w:left w:val="none" w:sz="0" w:space="0" w:color="auto"/>
                    <w:bottom w:val="none" w:sz="0" w:space="0" w:color="auto"/>
                    <w:right w:val="none" w:sz="0" w:space="0" w:color="auto"/>
                  </w:divBdr>
                  <w:divsChild>
                    <w:div w:id="1922982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94368000">
      <w:bodyDiv w:val="1"/>
      <w:marLeft w:val="0"/>
      <w:marRight w:val="0"/>
      <w:marTop w:val="0"/>
      <w:marBottom w:val="0"/>
      <w:divBdr>
        <w:top w:val="none" w:sz="0" w:space="0" w:color="auto"/>
        <w:left w:val="none" w:sz="0" w:space="0" w:color="auto"/>
        <w:bottom w:val="none" w:sz="0" w:space="0" w:color="auto"/>
        <w:right w:val="none" w:sz="0" w:space="0" w:color="auto"/>
      </w:divBdr>
    </w:div>
    <w:div w:id="597104485">
      <w:bodyDiv w:val="1"/>
      <w:marLeft w:val="0"/>
      <w:marRight w:val="0"/>
      <w:marTop w:val="0"/>
      <w:marBottom w:val="0"/>
      <w:divBdr>
        <w:top w:val="none" w:sz="0" w:space="0" w:color="auto"/>
        <w:left w:val="none" w:sz="0" w:space="0" w:color="auto"/>
        <w:bottom w:val="none" w:sz="0" w:space="0" w:color="auto"/>
        <w:right w:val="none" w:sz="0" w:space="0" w:color="auto"/>
      </w:divBdr>
    </w:div>
    <w:div w:id="682242461">
      <w:bodyDiv w:val="1"/>
      <w:marLeft w:val="0"/>
      <w:marRight w:val="0"/>
      <w:marTop w:val="0"/>
      <w:marBottom w:val="0"/>
      <w:divBdr>
        <w:top w:val="none" w:sz="0" w:space="0" w:color="auto"/>
        <w:left w:val="none" w:sz="0" w:space="0" w:color="auto"/>
        <w:bottom w:val="none" w:sz="0" w:space="0" w:color="auto"/>
        <w:right w:val="none" w:sz="0" w:space="0" w:color="auto"/>
      </w:divBdr>
    </w:div>
    <w:div w:id="733430989">
      <w:bodyDiv w:val="1"/>
      <w:marLeft w:val="0"/>
      <w:marRight w:val="0"/>
      <w:marTop w:val="0"/>
      <w:marBottom w:val="0"/>
      <w:divBdr>
        <w:top w:val="none" w:sz="0" w:space="0" w:color="auto"/>
        <w:left w:val="none" w:sz="0" w:space="0" w:color="auto"/>
        <w:bottom w:val="none" w:sz="0" w:space="0" w:color="auto"/>
        <w:right w:val="none" w:sz="0" w:space="0" w:color="auto"/>
      </w:divBdr>
    </w:div>
    <w:div w:id="923220698">
      <w:bodyDiv w:val="1"/>
      <w:marLeft w:val="0"/>
      <w:marRight w:val="0"/>
      <w:marTop w:val="0"/>
      <w:marBottom w:val="0"/>
      <w:divBdr>
        <w:top w:val="none" w:sz="0" w:space="0" w:color="auto"/>
        <w:left w:val="none" w:sz="0" w:space="0" w:color="auto"/>
        <w:bottom w:val="none" w:sz="0" w:space="0" w:color="auto"/>
        <w:right w:val="none" w:sz="0" w:space="0" w:color="auto"/>
      </w:divBdr>
      <w:divsChild>
        <w:div w:id="158271096">
          <w:marLeft w:val="0"/>
          <w:marRight w:val="0"/>
          <w:marTop w:val="0"/>
          <w:marBottom w:val="300"/>
          <w:divBdr>
            <w:top w:val="none" w:sz="0" w:space="0" w:color="auto"/>
            <w:left w:val="none" w:sz="0" w:space="0" w:color="auto"/>
            <w:bottom w:val="none" w:sz="0" w:space="0" w:color="auto"/>
            <w:right w:val="none" w:sz="0" w:space="0" w:color="auto"/>
          </w:divBdr>
          <w:divsChild>
            <w:div w:id="924800543">
              <w:marLeft w:val="0"/>
              <w:marRight w:val="0"/>
              <w:marTop w:val="0"/>
              <w:marBottom w:val="0"/>
              <w:divBdr>
                <w:top w:val="none" w:sz="0" w:space="0" w:color="auto"/>
                <w:left w:val="none" w:sz="0" w:space="0" w:color="auto"/>
                <w:bottom w:val="none" w:sz="0" w:space="0" w:color="auto"/>
                <w:right w:val="none" w:sz="0" w:space="0" w:color="auto"/>
              </w:divBdr>
              <w:divsChild>
                <w:div w:id="1200439248">
                  <w:marLeft w:val="0"/>
                  <w:marRight w:val="0"/>
                  <w:marTop w:val="0"/>
                  <w:marBottom w:val="600"/>
                  <w:divBdr>
                    <w:top w:val="none" w:sz="0" w:space="0" w:color="auto"/>
                    <w:left w:val="none" w:sz="0" w:space="0" w:color="auto"/>
                    <w:bottom w:val="none" w:sz="0" w:space="0" w:color="auto"/>
                    <w:right w:val="none" w:sz="0" w:space="0" w:color="auto"/>
                  </w:divBdr>
                  <w:divsChild>
                    <w:div w:id="16135846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13991983">
      <w:bodyDiv w:val="1"/>
      <w:marLeft w:val="0"/>
      <w:marRight w:val="0"/>
      <w:marTop w:val="0"/>
      <w:marBottom w:val="0"/>
      <w:divBdr>
        <w:top w:val="none" w:sz="0" w:space="0" w:color="auto"/>
        <w:left w:val="none" w:sz="0" w:space="0" w:color="auto"/>
        <w:bottom w:val="none" w:sz="0" w:space="0" w:color="auto"/>
        <w:right w:val="none" w:sz="0" w:space="0" w:color="auto"/>
      </w:divBdr>
    </w:div>
    <w:div w:id="1057359156">
      <w:bodyDiv w:val="1"/>
      <w:marLeft w:val="0"/>
      <w:marRight w:val="0"/>
      <w:marTop w:val="0"/>
      <w:marBottom w:val="0"/>
      <w:divBdr>
        <w:top w:val="none" w:sz="0" w:space="0" w:color="auto"/>
        <w:left w:val="none" w:sz="0" w:space="0" w:color="auto"/>
        <w:bottom w:val="none" w:sz="0" w:space="0" w:color="auto"/>
        <w:right w:val="none" w:sz="0" w:space="0" w:color="auto"/>
      </w:divBdr>
    </w:div>
    <w:div w:id="1066949257">
      <w:bodyDiv w:val="1"/>
      <w:marLeft w:val="0"/>
      <w:marRight w:val="0"/>
      <w:marTop w:val="0"/>
      <w:marBottom w:val="0"/>
      <w:divBdr>
        <w:top w:val="none" w:sz="0" w:space="0" w:color="auto"/>
        <w:left w:val="none" w:sz="0" w:space="0" w:color="auto"/>
        <w:bottom w:val="none" w:sz="0" w:space="0" w:color="auto"/>
        <w:right w:val="none" w:sz="0" w:space="0" w:color="auto"/>
      </w:divBdr>
    </w:div>
    <w:div w:id="1130365625">
      <w:bodyDiv w:val="1"/>
      <w:marLeft w:val="0"/>
      <w:marRight w:val="0"/>
      <w:marTop w:val="0"/>
      <w:marBottom w:val="0"/>
      <w:divBdr>
        <w:top w:val="none" w:sz="0" w:space="0" w:color="auto"/>
        <w:left w:val="none" w:sz="0" w:space="0" w:color="auto"/>
        <w:bottom w:val="none" w:sz="0" w:space="0" w:color="auto"/>
        <w:right w:val="none" w:sz="0" w:space="0" w:color="auto"/>
      </w:divBdr>
    </w:div>
    <w:div w:id="1150363236">
      <w:bodyDiv w:val="1"/>
      <w:marLeft w:val="0"/>
      <w:marRight w:val="0"/>
      <w:marTop w:val="0"/>
      <w:marBottom w:val="0"/>
      <w:divBdr>
        <w:top w:val="none" w:sz="0" w:space="0" w:color="auto"/>
        <w:left w:val="none" w:sz="0" w:space="0" w:color="auto"/>
        <w:bottom w:val="none" w:sz="0" w:space="0" w:color="auto"/>
        <w:right w:val="none" w:sz="0" w:space="0" w:color="auto"/>
      </w:divBdr>
    </w:div>
    <w:div w:id="1153373625">
      <w:bodyDiv w:val="1"/>
      <w:marLeft w:val="0"/>
      <w:marRight w:val="0"/>
      <w:marTop w:val="0"/>
      <w:marBottom w:val="0"/>
      <w:divBdr>
        <w:top w:val="none" w:sz="0" w:space="0" w:color="auto"/>
        <w:left w:val="none" w:sz="0" w:space="0" w:color="auto"/>
        <w:bottom w:val="none" w:sz="0" w:space="0" w:color="auto"/>
        <w:right w:val="none" w:sz="0" w:space="0" w:color="auto"/>
      </w:divBdr>
    </w:div>
    <w:div w:id="1315987136">
      <w:bodyDiv w:val="1"/>
      <w:marLeft w:val="0"/>
      <w:marRight w:val="0"/>
      <w:marTop w:val="0"/>
      <w:marBottom w:val="0"/>
      <w:divBdr>
        <w:top w:val="none" w:sz="0" w:space="0" w:color="auto"/>
        <w:left w:val="none" w:sz="0" w:space="0" w:color="auto"/>
        <w:bottom w:val="none" w:sz="0" w:space="0" w:color="auto"/>
        <w:right w:val="none" w:sz="0" w:space="0" w:color="auto"/>
      </w:divBdr>
      <w:divsChild>
        <w:div w:id="1346514989">
          <w:marLeft w:val="0"/>
          <w:marRight w:val="0"/>
          <w:marTop w:val="0"/>
          <w:marBottom w:val="300"/>
          <w:divBdr>
            <w:top w:val="none" w:sz="0" w:space="0" w:color="auto"/>
            <w:left w:val="none" w:sz="0" w:space="0" w:color="auto"/>
            <w:bottom w:val="none" w:sz="0" w:space="0" w:color="auto"/>
            <w:right w:val="none" w:sz="0" w:space="0" w:color="auto"/>
          </w:divBdr>
          <w:divsChild>
            <w:div w:id="1316836026">
              <w:marLeft w:val="0"/>
              <w:marRight w:val="0"/>
              <w:marTop w:val="0"/>
              <w:marBottom w:val="0"/>
              <w:divBdr>
                <w:top w:val="none" w:sz="0" w:space="0" w:color="auto"/>
                <w:left w:val="none" w:sz="0" w:space="0" w:color="auto"/>
                <w:bottom w:val="none" w:sz="0" w:space="0" w:color="auto"/>
                <w:right w:val="none" w:sz="0" w:space="0" w:color="auto"/>
              </w:divBdr>
              <w:divsChild>
                <w:div w:id="1962808230">
                  <w:marLeft w:val="0"/>
                  <w:marRight w:val="0"/>
                  <w:marTop w:val="0"/>
                  <w:marBottom w:val="600"/>
                  <w:divBdr>
                    <w:top w:val="none" w:sz="0" w:space="0" w:color="auto"/>
                    <w:left w:val="none" w:sz="0" w:space="0" w:color="auto"/>
                    <w:bottom w:val="none" w:sz="0" w:space="0" w:color="auto"/>
                    <w:right w:val="none" w:sz="0" w:space="0" w:color="auto"/>
                  </w:divBdr>
                  <w:divsChild>
                    <w:div w:id="543836358">
                      <w:marLeft w:val="0"/>
                      <w:marRight w:val="0"/>
                      <w:marTop w:val="0"/>
                      <w:marBottom w:val="0"/>
                      <w:divBdr>
                        <w:top w:val="none" w:sz="0" w:space="0" w:color="auto"/>
                        <w:left w:val="none" w:sz="0" w:space="0" w:color="auto"/>
                        <w:bottom w:val="none" w:sz="0" w:space="0" w:color="auto"/>
                        <w:right w:val="none" w:sz="0" w:space="0" w:color="auto"/>
                      </w:divBdr>
                      <w:divsChild>
                        <w:div w:id="2041592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29748851">
      <w:bodyDiv w:val="1"/>
      <w:marLeft w:val="0"/>
      <w:marRight w:val="0"/>
      <w:marTop w:val="0"/>
      <w:marBottom w:val="0"/>
      <w:divBdr>
        <w:top w:val="none" w:sz="0" w:space="0" w:color="auto"/>
        <w:left w:val="none" w:sz="0" w:space="0" w:color="auto"/>
        <w:bottom w:val="none" w:sz="0" w:space="0" w:color="auto"/>
        <w:right w:val="none" w:sz="0" w:space="0" w:color="auto"/>
      </w:divBdr>
    </w:div>
    <w:div w:id="1332442686">
      <w:bodyDiv w:val="1"/>
      <w:marLeft w:val="0"/>
      <w:marRight w:val="0"/>
      <w:marTop w:val="0"/>
      <w:marBottom w:val="0"/>
      <w:divBdr>
        <w:top w:val="none" w:sz="0" w:space="0" w:color="auto"/>
        <w:left w:val="none" w:sz="0" w:space="0" w:color="auto"/>
        <w:bottom w:val="none" w:sz="0" w:space="0" w:color="auto"/>
        <w:right w:val="none" w:sz="0" w:space="0" w:color="auto"/>
      </w:divBdr>
    </w:div>
    <w:div w:id="1409771062">
      <w:bodyDiv w:val="1"/>
      <w:marLeft w:val="0"/>
      <w:marRight w:val="0"/>
      <w:marTop w:val="0"/>
      <w:marBottom w:val="0"/>
      <w:divBdr>
        <w:top w:val="none" w:sz="0" w:space="0" w:color="auto"/>
        <w:left w:val="none" w:sz="0" w:space="0" w:color="auto"/>
        <w:bottom w:val="none" w:sz="0" w:space="0" w:color="auto"/>
        <w:right w:val="none" w:sz="0" w:space="0" w:color="auto"/>
      </w:divBdr>
    </w:div>
    <w:div w:id="1518543686">
      <w:bodyDiv w:val="1"/>
      <w:marLeft w:val="0"/>
      <w:marRight w:val="0"/>
      <w:marTop w:val="0"/>
      <w:marBottom w:val="0"/>
      <w:divBdr>
        <w:top w:val="none" w:sz="0" w:space="0" w:color="auto"/>
        <w:left w:val="none" w:sz="0" w:space="0" w:color="auto"/>
        <w:bottom w:val="none" w:sz="0" w:space="0" w:color="auto"/>
        <w:right w:val="none" w:sz="0" w:space="0" w:color="auto"/>
      </w:divBdr>
    </w:div>
    <w:div w:id="1823502827">
      <w:bodyDiv w:val="1"/>
      <w:marLeft w:val="0"/>
      <w:marRight w:val="0"/>
      <w:marTop w:val="0"/>
      <w:marBottom w:val="0"/>
      <w:divBdr>
        <w:top w:val="none" w:sz="0" w:space="0" w:color="auto"/>
        <w:left w:val="none" w:sz="0" w:space="0" w:color="auto"/>
        <w:bottom w:val="none" w:sz="0" w:space="0" w:color="auto"/>
        <w:right w:val="none" w:sz="0" w:space="0" w:color="auto"/>
      </w:divBdr>
    </w:div>
    <w:div w:id="2025814781">
      <w:bodyDiv w:val="1"/>
      <w:marLeft w:val="0"/>
      <w:marRight w:val="0"/>
      <w:marTop w:val="0"/>
      <w:marBottom w:val="0"/>
      <w:divBdr>
        <w:top w:val="none" w:sz="0" w:space="0" w:color="auto"/>
        <w:left w:val="none" w:sz="0" w:space="0" w:color="auto"/>
        <w:bottom w:val="none" w:sz="0" w:space="0" w:color="auto"/>
        <w:right w:val="none" w:sz="0" w:space="0" w:color="auto"/>
      </w:divBdr>
    </w:div>
    <w:div w:id="2057198582">
      <w:bodyDiv w:val="1"/>
      <w:marLeft w:val="0"/>
      <w:marRight w:val="0"/>
      <w:marTop w:val="0"/>
      <w:marBottom w:val="0"/>
      <w:divBdr>
        <w:top w:val="none" w:sz="0" w:space="0" w:color="auto"/>
        <w:left w:val="none" w:sz="0" w:space="0" w:color="auto"/>
        <w:bottom w:val="none" w:sz="0" w:space="0" w:color="auto"/>
        <w:right w:val="none" w:sz="0" w:space="0" w:color="auto"/>
      </w:divBdr>
    </w:div>
    <w:div w:id="2080055093">
      <w:bodyDiv w:val="1"/>
      <w:marLeft w:val="0"/>
      <w:marRight w:val="0"/>
      <w:marTop w:val="0"/>
      <w:marBottom w:val="0"/>
      <w:divBdr>
        <w:top w:val="none" w:sz="0" w:space="0" w:color="auto"/>
        <w:left w:val="none" w:sz="0" w:space="0" w:color="auto"/>
        <w:bottom w:val="none" w:sz="0" w:space="0" w:color="auto"/>
        <w:right w:val="none" w:sz="0" w:space="0" w:color="auto"/>
      </w:divBdr>
    </w:div>
    <w:div w:id="2100787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targetScreenSz w:val="1024x768"/>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phap-luat/tim-van-ban.aspx?keyword=35/NQ-CP&amp;area=2&amp;type=0&amp;match=False&amp;vc=True&amp;lan=1"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thuvienphapluat.vn/phap-luat/tim-van-ban.aspx?keyword=16/2015/N%C4%90-CP&amp;area=2&amp;type=0&amp;match=False&amp;vc=True&amp;lan=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25AFFD-3EC5-4D1E-9E21-DD3EF599A1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2465</Words>
  <Characters>14057</Characters>
  <Application>Microsoft Office Word</Application>
  <DocSecurity>0</DocSecurity>
  <Lines>117</Lines>
  <Paragraphs>32</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16490</CharactersWithSpaces>
  <SharedDoc>false</SharedDoc>
  <HLinks>
    <vt:vector size="12" baseType="variant">
      <vt:variant>
        <vt:i4>5767170</vt:i4>
      </vt:variant>
      <vt:variant>
        <vt:i4>3</vt:i4>
      </vt:variant>
      <vt:variant>
        <vt:i4>0</vt:i4>
      </vt:variant>
      <vt:variant>
        <vt:i4>5</vt:i4>
      </vt:variant>
      <vt:variant>
        <vt:lpwstr>https://thuvienphapluat.vn/phap-luat/tim-van-ban.aspx?keyword=16/2015/N%C4%90-CP&amp;area=2&amp;type=0&amp;match=False&amp;vc=True&amp;lan=1</vt:lpwstr>
      </vt:variant>
      <vt:variant>
        <vt:lpwstr/>
      </vt:variant>
      <vt:variant>
        <vt:i4>3211372</vt:i4>
      </vt:variant>
      <vt:variant>
        <vt:i4>0</vt:i4>
      </vt:variant>
      <vt:variant>
        <vt:i4>0</vt:i4>
      </vt:variant>
      <vt:variant>
        <vt:i4>5</vt:i4>
      </vt:variant>
      <vt:variant>
        <vt:lpwstr>https://thuvienphapluat.vn/phap-luat/tim-van-ban.aspx?keyword=35/NQ-CP&amp;area=2&amp;type=0&amp;match=False&amp;vc=True&amp;lan=1</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MANH CUONG</dc:creator>
  <cp:lastModifiedBy>HungCCHC</cp:lastModifiedBy>
  <cp:revision>2</cp:revision>
  <cp:lastPrinted>2017-06-20T09:28:00Z</cp:lastPrinted>
  <dcterms:created xsi:type="dcterms:W3CDTF">2017-06-23T08:30:00Z</dcterms:created>
  <dcterms:modified xsi:type="dcterms:W3CDTF">2017-06-23T08:30:00Z</dcterms:modified>
</cp:coreProperties>
</file>